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3326" w:rsidRPr="0081141D" w:rsidTr="00C140A5">
        <w:tc>
          <w:tcPr>
            <w:tcW w:w="9570" w:type="dxa"/>
            <w:shd w:val="clear" w:color="auto" w:fill="auto"/>
          </w:tcPr>
          <w:p w:rsidR="00F73326" w:rsidRDefault="00F73326" w:rsidP="00C140A5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73326" w:rsidRPr="0081141D" w:rsidRDefault="00CC661B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ПЕНОВСКОГО</w:t>
            </w:r>
            <w:r w:rsidR="00F7332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73326" w:rsidRPr="0081141D" w:rsidRDefault="00F73326" w:rsidP="00F73326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73326" w:rsidRPr="0081141D" w:rsidTr="00C140A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73326" w:rsidRPr="0081141D" w:rsidRDefault="00BA60F5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CC661B">
              <w:rPr>
                <w:rFonts w:ascii="Times New Roman" w:hAnsi="Times New Roman"/>
                <w:bCs/>
                <w:sz w:val="28"/>
              </w:rPr>
              <w:t>2</w:t>
            </w:r>
            <w:r w:rsidR="002674F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C661B">
              <w:rPr>
                <w:rFonts w:ascii="Times New Roman" w:hAnsi="Times New Roman"/>
                <w:bCs/>
                <w:sz w:val="28"/>
              </w:rPr>
              <w:t>апреля</w:t>
            </w:r>
            <w:r w:rsidR="002674F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674FB">
              <w:rPr>
                <w:rFonts w:ascii="Times New Roman" w:hAnsi="Times New Roman"/>
                <w:bCs/>
                <w:sz w:val="28"/>
              </w:rPr>
              <w:t>7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73326" w:rsidRPr="0081141D" w:rsidRDefault="008F6E8C" w:rsidP="00794E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25/12</w:t>
            </w:r>
            <w:r w:rsidR="00794E1C">
              <w:rPr>
                <w:rFonts w:ascii="Times New Roman" w:hAnsi="Times New Roman"/>
                <w:bCs/>
                <w:sz w:val="28"/>
              </w:rPr>
              <w:t>4</w:t>
            </w:r>
            <w:r w:rsidR="002674F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F73326" w:rsidRPr="0081141D" w:rsidTr="00C140A5">
        <w:tc>
          <w:tcPr>
            <w:tcW w:w="3189" w:type="dxa"/>
            <w:tcBorders>
              <w:top w:val="single" w:sz="4" w:space="0" w:color="auto"/>
            </w:tcBorders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73326" w:rsidRPr="0081141D" w:rsidRDefault="00F73326" w:rsidP="00CC661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C661B"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C661B"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3326" w:rsidRPr="00874ECC" w:rsidRDefault="00F73326" w:rsidP="00F73326">
      <w:pPr>
        <w:spacing w:line="240" w:lineRule="atLeast"/>
        <w:jc w:val="left"/>
        <w:rPr>
          <w:b/>
          <w:bCs/>
          <w:sz w:val="20"/>
        </w:rPr>
      </w:pPr>
    </w:p>
    <w:p w:rsidR="00F73326" w:rsidRDefault="00F73326" w:rsidP="00261EC4">
      <w:pPr>
        <w:rPr>
          <w:b/>
          <w:bCs/>
        </w:rPr>
      </w:pPr>
      <w:r>
        <w:rPr>
          <w:b/>
          <w:bCs/>
        </w:rPr>
        <w:t xml:space="preserve">О </w:t>
      </w:r>
      <w:r w:rsidR="00794E1C">
        <w:rPr>
          <w:b/>
          <w:bCs/>
        </w:rPr>
        <w:t xml:space="preserve">внесении изменений в План мероприятий по повышению правовой культуры избирателей (участников референдума) и обучению организаторов выборов и референдумов  и иных участников избирательного процесса в Пеновском районе на 2017 год  </w:t>
      </w:r>
    </w:p>
    <w:p w:rsidR="00F73326" w:rsidRPr="00874ECC" w:rsidRDefault="00F73326" w:rsidP="00F73326">
      <w:pPr>
        <w:spacing w:line="240" w:lineRule="atLeast"/>
        <w:rPr>
          <w:b/>
          <w:bCs/>
          <w:sz w:val="22"/>
          <w:szCs w:val="22"/>
        </w:rPr>
      </w:pPr>
    </w:p>
    <w:p w:rsidR="004C37B0" w:rsidRPr="004C37B0" w:rsidRDefault="00F73326" w:rsidP="00B37D88">
      <w:pPr>
        <w:pStyle w:val="a5"/>
        <w:spacing w:line="360" w:lineRule="auto"/>
        <w:jc w:val="both"/>
        <w:rPr>
          <w:szCs w:val="28"/>
        </w:rPr>
      </w:pPr>
      <w:r>
        <w:t xml:space="preserve">     </w:t>
      </w:r>
      <w:proofErr w:type="gramStart"/>
      <w:r w:rsidR="004C37B0">
        <w:t xml:space="preserve">Заслушав </w:t>
      </w:r>
      <w:r w:rsidR="00B37D88">
        <w:t xml:space="preserve"> </w:t>
      </w:r>
      <w:r w:rsidR="004C37B0">
        <w:t xml:space="preserve">информацию </w:t>
      </w:r>
      <w:r w:rsidR="00CC661B">
        <w:t>Н.А. Крыловой</w:t>
      </w:r>
      <w:r w:rsidR="004C37B0">
        <w:t xml:space="preserve">  </w:t>
      </w:r>
      <w:r w:rsidR="004C37B0">
        <w:rPr>
          <w:szCs w:val="28"/>
        </w:rPr>
        <w:t>О п</w:t>
      </w:r>
      <w:r w:rsidR="004C37B0" w:rsidRPr="002475CF">
        <w:rPr>
          <w:szCs w:val="28"/>
        </w:rPr>
        <w:t>лане основных мероприятий по повышению правовой культуры избирателей</w:t>
      </w:r>
      <w:r w:rsidR="004C37B0">
        <w:rPr>
          <w:szCs w:val="28"/>
        </w:rPr>
        <w:t xml:space="preserve"> (участников референдума)</w:t>
      </w:r>
      <w:r w:rsidR="004C37B0" w:rsidRPr="002475CF">
        <w:rPr>
          <w:szCs w:val="28"/>
        </w:rPr>
        <w:t xml:space="preserve">  и обучению организаторов в</w:t>
      </w:r>
      <w:r w:rsidR="004C37B0">
        <w:rPr>
          <w:szCs w:val="28"/>
        </w:rPr>
        <w:t>ыборов и референдумов</w:t>
      </w:r>
      <w:r w:rsidR="004C37B0" w:rsidRPr="002475CF">
        <w:rPr>
          <w:szCs w:val="28"/>
        </w:rPr>
        <w:t xml:space="preserve"> </w:t>
      </w:r>
      <w:r w:rsidR="002674FB">
        <w:rPr>
          <w:szCs w:val="28"/>
        </w:rPr>
        <w:t xml:space="preserve">в </w:t>
      </w:r>
      <w:r w:rsidR="00CC661B">
        <w:rPr>
          <w:szCs w:val="28"/>
        </w:rPr>
        <w:t>Пеновском</w:t>
      </w:r>
      <w:r w:rsidR="002674FB">
        <w:rPr>
          <w:szCs w:val="28"/>
        </w:rPr>
        <w:t xml:space="preserve"> районе на 2017</w:t>
      </w:r>
      <w:r w:rsidR="004C37B0" w:rsidRPr="002475CF">
        <w:rPr>
          <w:szCs w:val="28"/>
        </w:rPr>
        <w:t xml:space="preserve"> год</w:t>
      </w:r>
      <w:r w:rsidR="008F6E8C">
        <w:rPr>
          <w:szCs w:val="28"/>
        </w:rPr>
        <w:t>,</w:t>
      </w:r>
      <w:r w:rsidR="00910A18">
        <w:rPr>
          <w:szCs w:val="28"/>
        </w:rPr>
        <w:t xml:space="preserve"> </w:t>
      </w:r>
      <w:r w:rsidR="004C37B0">
        <w:t>н</w:t>
      </w:r>
      <w:r>
        <w:t>а основании статьи 26 Федерального Закона от 12.06.2002</w:t>
      </w:r>
      <w:r w:rsidR="008F6E8C">
        <w:t xml:space="preserve"> </w:t>
      </w:r>
      <w:r>
        <w:t>г. №</w:t>
      </w:r>
      <w:r w:rsidR="00CC661B">
        <w:t xml:space="preserve"> </w:t>
      </w:r>
      <w:r>
        <w:t>67-ФЗ «Об основных гарантиях избирательных прав граждан и права на участие в референдуме граждан Российской Федерации», статьи 22 Избирательного кодекса Тверской области</w:t>
      </w:r>
      <w:r w:rsidR="004C37B0">
        <w:t xml:space="preserve"> от</w:t>
      </w:r>
      <w:proofErr w:type="gramEnd"/>
      <w:r w:rsidR="004C37B0">
        <w:t xml:space="preserve"> 07.04.2003 №</w:t>
      </w:r>
      <w:r w:rsidR="008F6E8C">
        <w:t xml:space="preserve"> </w:t>
      </w:r>
      <w:r w:rsidR="004C37B0">
        <w:t>20-ЗО</w:t>
      </w:r>
      <w:r>
        <w:t xml:space="preserve"> территориальная избирательная комиссия </w:t>
      </w:r>
      <w:r w:rsidR="00CC661B">
        <w:t>Пеновского</w:t>
      </w:r>
      <w:r>
        <w:t xml:space="preserve"> района </w:t>
      </w:r>
      <w:r>
        <w:rPr>
          <w:b/>
        </w:rPr>
        <w:t>постановляет</w:t>
      </w:r>
      <w:r>
        <w:t>:</w:t>
      </w:r>
    </w:p>
    <w:p w:rsidR="004C37B0" w:rsidRDefault="00794E1C" w:rsidP="00794E1C">
      <w:pPr>
        <w:pStyle w:val="a5"/>
        <w:numPr>
          <w:ilvl w:val="0"/>
          <w:numId w:val="5"/>
        </w:numPr>
        <w:spacing w:line="360" w:lineRule="auto"/>
        <w:jc w:val="both"/>
      </w:pPr>
      <w:r>
        <w:t xml:space="preserve">Внести в </w:t>
      </w:r>
      <w:r w:rsidRPr="00794E1C">
        <w:t>План мероприятий по повышению правовой культуры избирателей (участников референдума) и обучению организаторов выборов и референдумов  и иных участников избирательного процесса в Пеновском районе на 2017 год</w:t>
      </w:r>
      <w:r>
        <w:t>, утвержденного постановлением территориально</w:t>
      </w:r>
      <w:r w:rsidR="00C53A7E">
        <w:t>й избирательной комиссии Пеновс</w:t>
      </w:r>
      <w:r>
        <w:t>к</w:t>
      </w:r>
      <w:r w:rsidR="00C53A7E">
        <w:t>о</w:t>
      </w:r>
      <w:r>
        <w:t>го района от 26.01.2017 №24/ 122-4, следующие изменения:</w:t>
      </w:r>
      <w:r w:rsidRPr="00794E1C">
        <w:t xml:space="preserve">  </w:t>
      </w:r>
      <w:r>
        <w:t xml:space="preserve"> </w:t>
      </w:r>
    </w:p>
    <w:p w:rsidR="00794E1C" w:rsidRDefault="00794E1C" w:rsidP="00794E1C">
      <w:pPr>
        <w:pStyle w:val="a5"/>
        <w:numPr>
          <w:ilvl w:val="1"/>
          <w:numId w:val="5"/>
        </w:numPr>
        <w:spacing w:line="360" w:lineRule="auto"/>
        <w:jc w:val="both"/>
      </w:pPr>
      <w:r>
        <w:t>Добавить пункт</w:t>
      </w:r>
      <w:r w:rsidR="00E57BA5">
        <w:t>ы</w:t>
      </w:r>
      <w:r w:rsidR="00332E30">
        <w:t xml:space="preserve"> 1.7</w:t>
      </w:r>
      <w:r w:rsidR="00E57BA5">
        <w:t>, 1.8</w:t>
      </w:r>
      <w:r w:rsidR="00332E30">
        <w:t xml:space="preserve"> в раздел 1: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783"/>
        <w:gridCol w:w="2372"/>
        <w:gridCol w:w="2372"/>
      </w:tblGrid>
      <w:tr w:rsidR="00EF72FC" w:rsidTr="00332E30">
        <w:trPr>
          <w:trHeight w:val="473"/>
        </w:trPr>
        <w:tc>
          <w:tcPr>
            <w:tcW w:w="959" w:type="dxa"/>
          </w:tcPr>
          <w:p w:rsidR="00332E30" w:rsidRPr="008B30A8" w:rsidRDefault="00332E30" w:rsidP="00332E30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 xml:space="preserve">№ </w:t>
            </w:r>
            <w:proofErr w:type="gramStart"/>
            <w:r w:rsidRPr="008B30A8">
              <w:rPr>
                <w:sz w:val="22"/>
                <w:szCs w:val="22"/>
              </w:rPr>
              <w:t>п</w:t>
            </w:r>
            <w:proofErr w:type="gramEnd"/>
            <w:r w:rsidRPr="008B30A8">
              <w:rPr>
                <w:sz w:val="22"/>
                <w:szCs w:val="22"/>
              </w:rPr>
              <w:t>/п</w:t>
            </w:r>
          </w:p>
        </w:tc>
        <w:tc>
          <w:tcPr>
            <w:tcW w:w="3783" w:type="dxa"/>
          </w:tcPr>
          <w:p w:rsidR="00332E30" w:rsidRPr="008B30A8" w:rsidRDefault="00332E30" w:rsidP="00332E30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2" w:type="dxa"/>
          </w:tcPr>
          <w:p w:rsidR="00332E30" w:rsidRPr="008B30A8" w:rsidRDefault="00332E30" w:rsidP="008B30A8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2372" w:type="dxa"/>
          </w:tcPr>
          <w:p w:rsidR="00332E30" w:rsidRPr="008B30A8" w:rsidRDefault="00332E30" w:rsidP="00332E30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Сроки проведения</w:t>
            </w:r>
          </w:p>
        </w:tc>
      </w:tr>
      <w:tr w:rsidR="00EF72FC" w:rsidTr="00332E30">
        <w:trPr>
          <w:trHeight w:val="473"/>
        </w:trPr>
        <w:tc>
          <w:tcPr>
            <w:tcW w:w="959" w:type="dxa"/>
          </w:tcPr>
          <w:p w:rsidR="00EF72FC" w:rsidRPr="008B30A8" w:rsidRDefault="00EF72FC" w:rsidP="00332E30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1.7.</w:t>
            </w:r>
          </w:p>
        </w:tc>
        <w:tc>
          <w:tcPr>
            <w:tcW w:w="3783" w:type="dxa"/>
          </w:tcPr>
          <w:p w:rsidR="00EF72FC" w:rsidRPr="008B30A8" w:rsidRDefault="00EF72FC" w:rsidP="00EF72FC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Разработка и реализация плана информационно – разъяснительной деятельности территориальной избирательной комиссии Пеновского района в период проведения выборов Президента Российской Федерации</w:t>
            </w:r>
          </w:p>
        </w:tc>
        <w:tc>
          <w:tcPr>
            <w:tcW w:w="2372" w:type="dxa"/>
          </w:tcPr>
          <w:p w:rsidR="00EF72FC" w:rsidRPr="008B30A8" w:rsidRDefault="00EF72FC" w:rsidP="00EF72FC">
            <w:pPr>
              <w:pStyle w:val="a5"/>
              <w:jc w:val="center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Территориальная избирательная комиссия Пеновского района</w:t>
            </w:r>
          </w:p>
        </w:tc>
        <w:tc>
          <w:tcPr>
            <w:tcW w:w="2372" w:type="dxa"/>
          </w:tcPr>
          <w:p w:rsidR="00EF72FC" w:rsidRPr="008B30A8" w:rsidRDefault="00EF72FC" w:rsidP="00EF72FC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Ноябрь 2017 - март 2018</w:t>
            </w:r>
          </w:p>
        </w:tc>
      </w:tr>
      <w:tr w:rsidR="00EF72FC" w:rsidTr="00332E30">
        <w:trPr>
          <w:trHeight w:val="492"/>
        </w:trPr>
        <w:tc>
          <w:tcPr>
            <w:tcW w:w="959" w:type="dxa"/>
          </w:tcPr>
          <w:p w:rsidR="00332E30" w:rsidRPr="008B30A8" w:rsidRDefault="00EF72FC" w:rsidP="00332E30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1.8</w:t>
            </w:r>
            <w:r w:rsidR="00332E30" w:rsidRPr="008B30A8">
              <w:rPr>
                <w:sz w:val="22"/>
                <w:szCs w:val="22"/>
              </w:rPr>
              <w:t>.</w:t>
            </w:r>
          </w:p>
        </w:tc>
        <w:tc>
          <w:tcPr>
            <w:tcW w:w="3783" w:type="dxa"/>
          </w:tcPr>
          <w:p w:rsidR="00332E30" w:rsidRPr="008B30A8" w:rsidRDefault="00332E30" w:rsidP="00EF72FC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 xml:space="preserve">Разработка и реализация плана обучения членов территориальной избирательной комиссии, участковых избирательных комиссий и резерва составов участковых комиссий </w:t>
            </w:r>
            <w:r w:rsidR="00EF72FC" w:rsidRPr="008B30A8">
              <w:rPr>
                <w:sz w:val="22"/>
                <w:szCs w:val="22"/>
              </w:rPr>
              <w:t>Пеновского</w:t>
            </w:r>
            <w:r w:rsidRPr="008B30A8">
              <w:rPr>
                <w:sz w:val="22"/>
                <w:szCs w:val="22"/>
              </w:rPr>
              <w:t xml:space="preserve"> района Тверской области на 2017 год</w:t>
            </w:r>
          </w:p>
        </w:tc>
        <w:tc>
          <w:tcPr>
            <w:tcW w:w="2372" w:type="dxa"/>
          </w:tcPr>
          <w:p w:rsidR="00332E30" w:rsidRPr="008B30A8" w:rsidRDefault="00EF72FC" w:rsidP="00EF72FC">
            <w:pPr>
              <w:pStyle w:val="a5"/>
              <w:jc w:val="center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Территориальная избирательная комиссия Пеновского района</w:t>
            </w:r>
          </w:p>
        </w:tc>
        <w:tc>
          <w:tcPr>
            <w:tcW w:w="2372" w:type="dxa"/>
          </w:tcPr>
          <w:p w:rsidR="00332E30" w:rsidRPr="008B30A8" w:rsidRDefault="00EF72FC" w:rsidP="00332E30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Весь период</w:t>
            </w:r>
          </w:p>
        </w:tc>
      </w:tr>
    </w:tbl>
    <w:p w:rsidR="00E57BA5" w:rsidRDefault="00E57BA5" w:rsidP="00332E30">
      <w:pPr>
        <w:pStyle w:val="a5"/>
        <w:spacing w:line="360" w:lineRule="auto"/>
        <w:ind w:left="1440"/>
        <w:jc w:val="both"/>
      </w:pPr>
    </w:p>
    <w:p w:rsidR="00332E30" w:rsidRDefault="00E57BA5" w:rsidP="00332E30">
      <w:pPr>
        <w:pStyle w:val="a5"/>
        <w:spacing w:line="360" w:lineRule="auto"/>
        <w:ind w:left="1440"/>
        <w:jc w:val="both"/>
      </w:pPr>
      <w:r>
        <w:lastRenderedPageBreak/>
        <w:t>1.2.</w:t>
      </w:r>
      <w:r w:rsidRPr="00E57BA5">
        <w:t xml:space="preserve"> Добавить пункты </w:t>
      </w:r>
      <w:r>
        <w:t>2</w:t>
      </w:r>
      <w:r w:rsidRPr="00E57BA5">
        <w:t>.</w:t>
      </w:r>
      <w:r>
        <w:t>3</w:t>
      </w:r>
      <w:r w:rsidRPr="00E57BA5">
        <w:t xml:space="preserve">, </w:t>
      </w:r>
      <w:r>
        <w:t>2</w:t>
      </w:r>
      <w:r w:rsidRPr="00E57BA5">
        <w:t>.</w:t>
      </w:r>
      <w:r>
        <w:t>4</w:t>
      </w:r>
      <w:r w:rsidRPr="00E57BA5">
        <w:t xml:space="preserve"> в раздел </w:t>
      </w:r>
      <w:r>
        <w:t>2</w:t>
      </w:r>
      <w:r w:rsidRPr="00E57BA5"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783"/>
        <w:gridCol w:w="2372"/>
        <w:gridCol w:w="2372"/>
      </w:tblGrid>
      <w:tr w:rsidR="00E57BA5" w:rsidTr="001D63DC">
        <w:trPr>
          <w:trHeight w:val="473"/>
        </w:trPr>
        <w:tc>
          <w:tcPr>
            <w:tcW w:w="959" w:type="dxa"/>
          </w:tcPr>
          <w:p w:rsidR="00E57BA5" w:rsidRPr="008B30A8" w:rsidRDefault="00E57BA5" w:rsidP="001D63DC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 xml:space="preserve">№ </w:t>
            </w:r>
            <w:proofErr w:type="gramStart"/>
            <w:r w:rsidRPr="008B30A8">
              <w:rPr>
                <w:sz w:val="22"/>
                <w:szCs w:val="22"/>
              </w:rPr>
              <w:t>п</w:t>
            </w:r>
            <w:proofErr w:type="gramEnd"/>
            <w:r w:rsidRPr="008B30A8">
              <w:rPr>
                <w:sz w:val="22"/>
                <w:szCs w:val="22"/>
              </w:rPr>
              <w:t>/п</w:t>
            </w:r>
          </w:p>
        </w:tc>
        <w:tc>
          <w:tcPr>
            <w:tcW w:w="3783" w:type="dxa"/>
          </w:tcPr>
          <w:p w:rsidR="00E57BA5" w:rsidRPr="008B30A8" w:rsidRDefault="00E57BA5" w:rsidP="001D63DC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2" w:type="dxa"/>
          </w:tcPr>
          <w:p w:rsidR="00E57BA5" w:rsidRPr="008B30A8" w:rsidRDefault="00E57BA5" w:rsidP="008B30A8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Организаторы мероприятия</w:t>
            </w:r>
          </w:p>
        </w:tc>
        <w:tc>
          <w:tcPr>
            <w:tcW w:w="2372" w:type="dxa"/>
          </w:tcPr>
          <w:p w:rsidR="00E57BA5" w:rsidRPr="008B30A8" w:rsidRDefault="00E57BA5" w:rsidP="001D63DC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Сроки проведения</w:t>
            </w:r>
          </w:p>
        </w:tc>
      </w:tr>
      <w:tr w:rsidR="00E57BA5" w:rsidTr="001D63DC">
        <w:trPr>
          <w:trHeight w:val="473"/>
        </w:trPr>
        <w:tc>
          <w:tcPr>
            <w:tcW w:w="959" w:type="dxa"/>
          </w:tcPr>
          <w:p w:rsidR="00E57BA5" w:rsidRPr="008B30A8" w:rsidRDefault="00E57BA5" w:rsidP="00E57BA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2.3.</w:t>
            </w:r>
          </w:p>
        </w:tc>
        <w:tc>
          <w:tcPr>
            <w:tcW w:w="3783" w:type="dxa"/>
          </w:tcPr>
          <w:p w:rsidR="00E57BA5" w:rsidRPr="008B30A8" w:rsidRDefault="00E57BA5" w:rsidP="00E57BA5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Обучение членов  территориальной избирательной комиссии Пеновского района</w:t>
            </w:r>
          </w:p>
        </w:tc>
        <w:tc>
          <w:tcPr>
            <w:tcW w:w="2372" w:type="dxa"/>
          </w:tcPr>
          <w:p w:rsidR="00E57BA5" w:rsidRPr="008B30A8" w:rsidRDefault="00E57BA5" w:rsidP="001D63DC">
            <w:pPr>
              <w:pStyle w:val="a5"/>
              <w:jc w:val="center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Территориальная избирательная комиссия Пеновского района</w:t>
            </w:r>
          </w:p>
        </w:tc>
        <w:tc>
          <w:tcPr>
            <w:tcW w:w="2372" w:type="dxa"/>
          </w:tcPr>
          <w:p w:rsidR="00E57BA5" w:rsidRPr="008B30A8" w:rsidRDefault="00E57BA5" w:rsidP="001D63DC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По отдельному плану</w:t>
            </w:r>
          </w:p>
        </w:tc>
      </w:tr>
      <w:tr w:rsidR="00E57BA5" w:rsidTr="001D63DC">
        <w:trPr>
          <w:trHeight w:val="492"/>
        </w:trPr>
        <w:tc>
          <w:tcPr>
            <w:tcW w:w="959" w:type="dxa"/>
          </w:tcPr>
          <w:p w:rsidR="00E57BA5" w:rsidRPr="008B30A8" w:rsidRDefault="00E57BA5" w:rsidP="00E57BA5">
            <w:pPr>
              <w:pStyle w:val="a5"/>
              <w:spacing w:line="360" w:lineRule="auto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2.4.</w:t>
            </w:r>
          </w:p>
        </w:tc>
        <w:tc>
          <w:tcPr>
            <w:tcW w:w="3783" w:type="dxa"/>
          </w:tcPr>
          <w:p w:rsidR="00E57BA5" w:rsidRPr="008B30A8" w:rsidRDefault="00E57BA5" w:rsidP="00E57BA5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 xml:space="preserve"> Обучение членов участковых избирательных комиссий, кадрового резерва  участковых избирательных комиссий района по вопросам подготовки и проведения выборов Президента Российской Федерации.</w:t>
            </w:r>
          </w:p>
        </w:tc>
        <w:tc>
          <w:tcPr>
            <w:tcW w:w="2372" w:type="dxa"/>
          </w:tcPr>
          <w:p w:rsidR="00E57BA5" w:rsidRPr="008B30A8" w:rsidRDefault="00E57BA5" w:rsidP="001D63DC">
            <w:pPr>
              <w:pStyle w:val="a5"/>
              <w:jc w:val="center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Территориальная избирательная комиссия Пеновского района</w:t>
            </w:r>
          </w:p>
        </w:tc>
        <w:tc>
          <w:tcPr>
            <w:tcW w:w="2372" w:type="dxa"/>
          </w:tcPr>
          <w:p w:rsidR="00E57BA5" w:rsidRPr="008B30A8" w:rsidRDefault="00E57BA5" w:rsidP="00E57BA5">
            <w:pPr>
              <w:pStyle w:val="a5"/>
              <w:jc w:val="both"/>
              <w:rPr>
                <w:sz w:val="22"/>
                <w:szCs w:val="22"/>
              </w:rPr>
            </w:pPr>
            <w:r w:rsidRPr="008B30A8">
              <w:rPr>
                <w:sz w:val="22"/>
                <w:szCs w:val="22"/>
              </w:rPr>
              <w:t>По отдельному плану</w:t>
            </w:r>
          </w:p>
        </w:tc>
      </w:tr>
    </w:tbl>
    <w:p w:rsidR="00E57BA5" w:rsidRPr="004C37B0" w:rsidRDefault="00E57BA5" w:rsidP="00332E30">
      <w:pPr>
        <w:pStyle w:val="a5"/>
        <w:spacing w:line="360" w:lineRule="auto"/>
        <w:ind w:left="1440"/>
        <w:jc w:val="both"/>
      </w:pPr>
    </w:p>
    <w:p w:rsidR="00261EC4" w:rsidRPr="002674FB" w:rsidRDefault="004C37B0" w:rsidP="00F04023">
      <w:pPr>
        <w:pStyle w:val="a5"/>
        <w:numPr>
          <w:ilvl w:val="0"/>
          <w:numId w:val="5"/>
        </w:numPr>
        <w:spacing w:line="360" w:lineRule="auto"/>
        <w:ind w:left="0" w:firstLine="360"/>
        <w:jc w:val="both"/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территориальной и</w:t>
      </w:r>
      <w:r w:rsidR="00135D97">
        <w:rPr>
          <w:bCs/>
        </w:rPr>
        <w:t>збирательной комиссии Пеновского</w:t>
      </w:r>
      <w:r>
        <w:rPr>
          <w:bCs/>
        </w:rPr>
        <w:t xml:space="preserve"> района в информационно-коммуникационной сети «Интернет»</w:t>
      </w:r>
    </w:p>
    <w:p w:rsidR="002674FB" w:rsidRDefault="002674FB" w:rsidP="002674FB">
      <w:pPr>
        <w:pStyle w:val="a5"/>
        <w:spacing w:line="360" w:lineRule="auto"/>
        <w:ind w:left="360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F73326" w:rsidRPr="00946B08" w:rsidTr="002674FB">
        <w:tc>
          <w:tcPr>
            <w:tcW w:w="4361" w:type="dxa"/>
          </w:tcPr>
          <w:p w:rsidR="002674FB" w:rsidRDefault="00F73326" w:rsidP="002674FB">
            <w:pPr>
              <w:spacing w:line="276" w:lineRule="auto"/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F73326" w:rsidRPr="00946B08" w:rsidRDefault="002674FB" w:rsidP="00CC66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 xml:space="preserve">збирательной комиссии </w:t>
            </w:r>
            <w:r w:rsidR="00CC661B">
              <w:rPr>
                <w:szCs w:val="28"/>
              </w:rPr>
              <w:t>Пеновского</w:t>
            </w:r>
            <w:r w:rsidR="00F73326">
              <w:rPr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F73326" w:rsidRPr="00946B08" w:rsidRDefault="00CC661B" w:rsidP="00CC6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73326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F73326">
              <w:rPr>
                <w:szCs w:val="28"/>
              </w:rPr>
              <w:t xml:space="preserve">. </w:t>
            </w:r>
            <w:r>
              <w:rPr>
                <w:szCs w:val="28"/>
              </w:rPr>
              <w:t>Крылова</w:t>
            </w:r>
          </w:p>
        </w:tc>
      </w:tr>
      <w:tr w:rsidR="00F73326" w:rsidRPr="00C570C1" w:rsidTr="002674FB">
        <w:tc>
          <w:tcPr>
            <w:tcW w:w="4361" w:type="dxa"/>
          </w:tcPr>
          <w:p w:rsidR="00F73326" w:rsidRPr="00C570C1" w:rsidRDefault="00F73326" w:rsidP="00C140A5"/>
        </w:tc>
        <w:tc>
          <w:tcPr>
            <w:tcW w:w="5107" w:type="dxa"/>
            <w:vAlign w:val="bottom"/>
          </w:tcPr>
          <w:p w:rsidR="00F73326" w:rsidRPr="00C570C1" w:rsidRDefault="00F73326" w:rsidP="00C140A5">
            <w:pPr>
              <w:jc w:val="right"/>
            </w:pPr>
          </w:p>
        </w:tc>
      </w:tr>
      <w:tr w:rsidR="00F73326" w:rsidRPr="00946B08" w:rsidTr="002674FB">
        <w:tc>
          <w:tcPr>
            <w:tcW w:w="4361" w:type="dxa"/>
          </w:tcPr>
          <w:p w:rsidR="002674FB" w:rsidRDefault="00F73326" w:rsidP="00267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F73326" w:rsidRPr="00946B08" w:rsidRDefault="002674FB" w:rsidP="00CC661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>збират</w:t>
            </w:r>
            <w:r w:rsidR="00F73326">
              <w:rPr>
                <w:szCs w:val="28"/>
              </w:rPr>
              <w:t xml:space="preserve">ельной комиссии </w:t>
            </w:r>
            <w:r w:rsidR="00CC661B">
              <w:rPr>
                <w:szCs w:val="28"/>
              </w:rPr>
              <w:t>Пеновского</w:t>
            </w:r>
            <w:r w:rsidR="00F73326">
              <w:rPr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F73326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F73326" w:rsidRPr="00946B08" w:rsidRDefault="00F73326" w:rsidP="00CC661B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CC661B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</w:t>
            </w:r>
            <w:r w:rsidR="00CC661B">
              <w:rPr>
                <w:szCs w:val="28"/>
              </w:rPr>
              <w:t>Л.И. Камшилина</w:t>
            </w:r>
          </w:p>
        </w:tc>
      </w:tr>
    </w:tbl>
    <w:p w:rsidR="00874ECC" w:rsidRDefault="00874ECC" w:rsidP="00F04023">
      <w:pPr>
        <w:spacing w:line="240" w:lineRule="exact"/>
        <w:jc w:val="both"/>
        <w:sectPr w:rsidR="00874ECC" w:rsidSect="00874ECC">
          <w:footerReference w:type="first" r:id="rId9"/>
          <w:pgSz w:w="11906" w:h="16838" w:code="9"/>
          <w:pgMar w:top="992" w:right="851" w:bottom="249" w:left="1701" w:header="720" w:footer="0" w:gutter="0"/>
          <w:pgNumType w:start="1"/>
          <w:cols w:space="720"/>
          <w:titlePg/>
        </w:sectPr>
      </w:pPr>
      <w:bookmarkStart w:id="0" w:name="_GoBack"/>
      <w:bookmarkEnd w:id="0"/>
    </w:p>
    <w:p w:rsidR="00437C21" w:rsidRDefault="00437C21" w:rsidP="00F04023">
      <w:pPr>
        <w:spacing w:line="240" w:lineRule="exact"/>
        <w:jc w:val="both"/>
      </w:pPr>
    </w:p>
    <w:sectPr w:rsidR="00437C21" w:rsidSect="00874ECC">
      <w:pgSz w:w="16838" w:h="11906" w:orient="landscape" w:code="9"/>
      <w:pgMar w:top="567" w:right="567" w:bottom="567" w:left="85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94" w:rsidRDefault="00B67C94">
      <w:r>
        <w:separator/>
      </w:r>
    </w:p>
  </w:endnote>
  <w:endnote w:type="continuationSeparator" w:id="0">
    <w:p w:rsidR="00B67C94" w:rsidRDefault="00B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B22D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94" w:rsidRDefault="00B67C94">
      <w:r>
        <w:separator/>
      </w:r>
    </w:p>
  </w:footnote>
  <w:footnote w:type="continuationSeparator" w:id="0">
    <w:p w:rsidR="00B67C94" w:rsidRDefault="00B6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A15"/>
    <w:multiLevelType w:val="hybridMultilevel"/>
    <w:tmpl w:val="2F5AD470"/>
    <w:lvl w:ilvl="0" w:tplc="4D263F7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F7D02"/>
    <w:multiLevelType w:val="multilevel"/>
    <w:tmpl w:val="DAC6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6A73C26"/>
    <w:multiLevelType w:val="hybridMultilevel"/>
    <w:tmpl w:val="4AE6C9BA"/>
    <w:lvl w:ilvl="0" w:tplc="8FF2B33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C22706A"/>
    <w:multiLevelType w:val="hybridMultilevel"/>
    <w:tmpl w:val="9AC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8"/>
    <w:rsid w:val="000F7E95"/>
    <w:rsid w:val="00135D97"/>
    <w:rsid w:val="001851A6"/>
    <w:rsid w:val="001F1CC9"/>
    <w:rsid w:val="001F7D0B"/>
    <w:rsid w:val="00261D63"/>
    <w:rsid w:val="00261EC4"/>
    <w:rsid w:val="002674FB"/>
    <w:rsid w:val="002A34AA"/>
    <w:rsid w:val="002E0478"/>
    <w:rsid w:val="00332E30"/>
    <w:rsid w:val="00390A3B"/>
    <w:rsid w:val="003E6708"/>
    <w:rsid w:val="004037D4"/>
    <w:rsid w:val="00437C21"/>
    <w:rsid w:val="004C37B0"/>
    <w:rsid w:val="00555973"/>
    <w:rsid w:val="0060546F"/>
    <w:rsid w:val="006060D0"/>
    <w:rsid w:val="006D0E5F"/>
    <w:rsid w:val="00700585"/>
    <w:rsid w:val="00792D57"/>
    <w:rsid w:val="00794E1C"/>
    <w:rsid w:val="0079724A"/>
    <w:rsid w:val="007A5D5D"/>
    <w:rsid w:val="007A6014"/>
    <w:rsid w:val="007E62DF"/>
    <w:rsid w:val="00874ECC"/>
    <w:rsid w:val="00884965"/>
    <w:rsid w:val="008B30A8"/>
    <w:rsid w:val="008B5F70"/>
    <w:rsid w:val="008F6E8C"/>
    <w:rsid w:val="009005DB"/>
    <w:rsid w:val="00910A18"/>
    <w:rsid w:val="009D27BD"/>
    <w:rsid w:val="00A1193D"/>
    <w:rsid w:val="00B22D30"/>
    <w:rsid w:val="00B35AA9"/>
    <w:rsid w:val="00B37D88"/>
    <w:rsid w:val="00B67C94"/>
    <w:rsid w:val="00BA60F5"/>
    <w:rsid w:val="00BC3528"/>
    <w:rsid w:val="00C53A7E"/>
    <w:rsid w:val="00CA527E"/>
    <w:rsid w:val="00CC661B"/>
    <w:rsid w:val="00D31B04"/>
    <w:rsid w:val="00D96D47"/>
    <w:rsid w:val="00E57BA5"/>
    <w:rsid w:val="00ED64CE"/>
    <w:rsid w:val="00EF72FC"/>
    <w:rsid w:val="00F04023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32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2E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3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32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2E3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33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86E2-0280-4683-9BB6-1E26A81C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2017-04-11T11:27:00Z</cp:lastPrinted>
  <dcterms:created xsi:type="dcterms:W3CDTF">2017-04-14T12:59:00Z</dcterms:created>
  <dcterms:modified xsi:type="dcterms:W3CDTF">2017-04-14T12:59:00Z</dcterms:modified>
</cp:coreProperties>
</file>