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F4" w:rsidRPr="000545F4" w:rsidRDefault="000545F4" w:rsidP="000545F4">
      <w:pPr>
        <w:jc w:val="center"/>
        <w:rPr>
          <w:b/>
          <w:color w:val="000000"/>
          <w:sz w:val="32"/>
          <w:szCs w:val="32"/>
        </w:rPr>
      </w:pPr>
      <w:r w:rsidRPr="000545F4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545F4" w:rsidRPr="000545F4" w:rsidRDefault="000545F4" w:rsidP="000545F4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0545F4">
        <w:rPr>
          <w:b/>
          <w:color w:val="000000"/>
          <w:sz w:val="32"/>
          <w:szCs w:val="32"/>
        </w:rPr>
        <w:t>ПЕНОВСКОГО РАЙОНА</w:t>
      </w:r>
    </w:p>
    <w:p w:rsidR="000545F4" w:rsidRPr="000545F4" w:rsidRDefault="000545F4" w:rsidP="000545F4">
      <w:pPr>
        <w:spacing w:after="240"/>
        <w:jc w:val="center"/>
        <w:rPr>
          <w:b/>
          <w:color w:val="000000"/>
          <w:sz w:val="32"/>
          <w:szCs w:val="32"/>
        </w:rPr>
      </w:pPr>
      <w:r w:rsidRPr="000545F4">
        <w:rPr>
          <w:b/>
          <w:color w:val="000000"/>
          <w:sz w:val="32"/>
          <w:szCs w:val="32"/>
        </w:rPr>
        <w:t>ПОСТАНОВЛЕНИЕ</w:t>
      </w:r>
    </w:p>
    <w:tbl>
      <w:tblPr>
        <w:tblW w:w="11392" w:type="dxa"/>
        <w:tblInd w:w="250" w:type="dxa"/>
        <w:tblLayout w:type="fixed"/>
        <w:tblLook w:val="0000"/>
      </w:tblPr>
      <w:tblGrid>
        <w:gridCol w:w="3107"/>
        <w:gridCol w:w="3107"/>
        <w:gridCol w:w="5178"/>
      </w:tblGrid>
      <w:tr w:rsidR="000545F4" w:rsidRPr="000545F4" w:rsidTr="00A421A7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545F4" w:rsidRPr="000545F4" w:rsidRDefault="000545F4" w:rsidP="000545F4">
            <w:pPr>
              <w:rPr>
                <w:color w:val="000000"/>
                <w:sz w:val="28"/>
                <w:szCs w:val="28"/>
              </w:rPr>
            </w:pPr>
          </w:p>
          <w:p w:rsidR="000545F4" w:rsidRPr="000545F4" w:rsidRDefault="000545F4" w:rsidP="000545F4">
            <w:pPr>
              <w:rPr>
                <w:color w:val="000000"/>
                <w:sz w:val="28"/>
                <w:szCs w:val="28"/>
              </w:rPr>
            </w:pPr>
            <w:r w:rsidRPr="000545F4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0545F4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июл</w:t>
            </w:r>
            <w:r w:rsidRPr="000545F4">
              <w:rPr>
                <w:color w:val="000000"/>
                <w:sz w:val="28"/>
                <w:szCs w:val="28"/>
              </w:rPr>
              <w:t>я 2015 г</w:t>
            </w:r>
          </w:p>
        </w:tc>
        <w:tc>
          <w:tcPr>
            <w:tcW w:w="3107" w:type="dxa"/>
            <w:vAlign w:val="bottom"/>
          </w:tcPr>
          <w:p w:rsidR="000545F4" w:rsidRPr="000545F4" w:rsidRDefault="000545F4" w:rsidP="000545F4">
            <w:pPr>
              <w:jc w:val="right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178" w:type="dxa"/>
            <w:vMerge w:val="restart"/>
            <w:vAlign w:val="bottom"/>
          </w:tcPr>
          <w:p w:rsidR="000545F4" w:rsidRPr="000545F4" w:rsidRDefault="000545F4" w:rsidP="000545F4">
            <w:pPr>
              <w:ind w:right="-2462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     </w:t>
            </w:r>
            <w:r w:rsidRPr="000545F4">
              <w:rPr>
                <w:color w:val="000000"/>
                <w:sz w:val="28"/>
                <w:szCs w:val="28"/>
                <w:u w:val="single"/>
              </w:rPr>
              <w:t>№ 8</w:t>
            </w:r>
            <w:r w:rsidR="003E55A8">
              <w:rPr>
                <w:color w:val="000000"/>
                <w:sz w:val="28"/>
                <w:szCs w:val="28"/>
                <w:u w:val="single"/>
              </w:rPr>
              <w:t>8</w:t>
            </w:r>
            <w:r w:rsidRPr="000545F4">
              <w:rPr>
                <w:color w:val="000000"/>
                <w:sz w:val="28"/>
                <w:szCs w:val="28"/>
                <w:u w:val="single"/>
              </w:rPr>
              <w:t>/43</w:t>
            </w:r>
            <w:r w:rsidR="002F37C6">
              <w:rPr>
                <w:color w:val="000000"/>
                <w:sz w:val="28"/>
                <w:szCs w:val="28"/>
                <w:u w:val="single"/>
              </w:rPr>
              <w:t>7</w:t>
            </w:r>
            <w:r w:rsidRPr="000545F4">
              <w:rPr>
                <w:color w:val="000000"/>
                <w:sz w:val="28"/>
                <w:szCs w:val="28"/>
                <w:u w:val="single"/>
              </w:rPr>
              <w:t xml:space="preserve"> -3  </w:t>
            </w:r>
          </w:p>
          <w:p w:rsidR="000545F4" w:rsidRPr="000545F4" w:rsidRDefault="000545F4" w:rsidP="000545F4">
            <w:pPr>
              <w:rPr>
                <w:color w:val="000000"/>
                <w:sz w:val="28"/>
                <w:szCs w:val="28"/>
              </w:rPr>
            </w:pPr>
            <w:r w:rsidRPr="000545F4">
              <w:rPr>
                <w:color w:val="000000"/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0545F4" w:rsidRPr="000545F4" w:rsidTr="00A421A7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545F4" w:rsidRPr="000545F4" w:rsidRDefault="000545F4" w:rsidP="000545F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0545F4" w:rsidRPr="000545F4" w:rsidRDefault="000545F4" w:rsidP="000545F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545F4">
              <w:rPr>
                <w:color w:val="000000"/>
                <w:sz w:val="28"/>
                <w:szCs w:val="28"/>
              </w:rPr>
              <w:t>пгт.Пено</w:t>
            </w:r>
            <w:proofErr w:type="spellEnd"/>
            <w:r w:rsidRPr="000545F4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178" w:type="dxa"/>
            <w:vMerge/>
            <w:vAlign w:val="bottom"/>
          </w:tcPr>
          <w:p w:rsidR="000545F4" w:rsidRPr="000545F4" w:rsidRDefault="000545F4" w:rsidP="000545F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545F4" w:rsidRPr="000545F4" w:rsidRDefault="000545F4" w:rsidP="000545F4">
      <w:pPr>
        <w:jc w:val="center"/>
        <w:rPr>
          <w:sz w:val="24"/>
          <w:szCs w:val="24"/>
        </w:rPr>
      </w:pPr>
    </w:p>
    <w:p w:rsidR="00377F49" w:rsidRPr="00E85512" w:rsidRDefault="00377F49" w:rsidP="00377F49">
      <w:pPr>
        <w:pStyle w:val="a4"/>
        <w:spacing w:before="360" w:after="360"/>
        <w:jc w:val="center"/>
      </w:pPr>
      <w:r w:rsidRPr="00E85512">
        <w:t>О</w:t>
      </w:r>
      <w:r w:rsidR="00E85512">
        <w:t>б</w:t>
      </w:r>
      <w:r w:rsidRPr="00E85512">
        <w:t xml:space="preserve"> </w:t>
      </w:r>
      <w:r w:rsidR="00E85512" w:rsidRPr="00E85512">
        <w:rPr>
          <w:bCs/>
        </w:rPr>
        <w:t>учет</w:t>
      </w:r>
      <w:r w:rsidR="00E85512">
        <w:rPr>
          <w:bCs/>
        </w:rPr>
        <w:t>е</w:t>
      </w:r>
      <w:r w:rsidR="00E85512" w:rsidRPr="00E85512">
        <w:rPr>
          <w:bCs/>
        </w:rPr>
        <w:t xml:space="preserve"> и контроле</w:t>
      </w:r>
      <w:r w:rsidR="00E85512">
        <w:rPr>
          <w:bCs/>
        </w:rPr>
        <w:t xml:space="preserve"> </w:t>
      </w:r>
      <w:r w:rsidR="00E85512" w:rsidRPr="00E85512">
        <w:t>с использованием ГАС «Выборы»</w:t>
      </w:r>
      <w:r w:rsidR="00E85512" w:rsidRPr="00E85512">
        <w:rPr>
          <w:bCs/>
        </w:rPr>
        <w:t xml:space="preserve"> </w:t>
      </w:r>
      <w:r w:rsidR="00E85512" w:rsidRPr="00E85512">
        <w:t xml:space="preserve">формирования и расходования денежных средств избирательных фондов </w:t>
      </w:r>
      <w:r w:rsidR="00E85512" w:rsidRPr="00E85512">
        <w:rPr>
          <w:bCs/>
        </w:rPr>
        <w:t>кандидатов и избирательных объединений</w:t>
      </w:r>
      <w:r w:rsidR="00E85512" w:rsidRPr="00E85512">
        <w:t xml:space="preserve"> </w:t>
      </w:r>
      <w:r w:rsidRPr="00E85512">
        <w:t xml:space="preserve">при проведении </w:t>
      </w:r>
      <w:r w:rsidR="006B26FB">
        <w:t xml:space="preserve">на территории </w:t>
      </w:r>
      <w:r w:rsidR="000545F4">
        <w:t>Пеновского района</w:t>
      </w:r>
      <w:r w:rsidR="006B26FB">
        <w:t xml:space="preserve"> </w:t>
      </w:r>
      <w:r w:rsidRPr="00E85512">
        <w:t xml:space="preserve">выборов </w:t>
      </w:r>
      <w:r w:rsidR="006B26FB">
        <w:t xml:space="preserve">в органы местного самоуправления в единый день голосования </w:t>
      </w:r>
      <w:r w:rsidR="007C020C">
        <w:t>1</w:t>
      </w:r>
      <w:r w:rsidR="005E5B7A">
        <w:t>3</w:t>
      </w:r>
      <w:r w:rsidRPr="00E85512">
        <w:t xml:space="preserve"> сентября 201</w:t>
      </w:r>
      <w:r w:rsidR="005E5B7A">
        <w:t>5</w:t>
      </w:r>
      <w:r w:rsidRPr="00E85512">
        <w:t xml:space="preserve"> года</w:t>
      </w:r>
    </w:p>
    <w:p w:rsidR="00BA32B4" w:rsidRDefault="004B406E" w:rsidP="00BA32B4">
      <w:pPr>
        <w:spacing w:before="360" w:line="360" w:lineRule="auto"/>
        <w:ind w:firstLine="709"/>
        <w:jc w:val="both"/>
        <w:rPr>
          <w:b/>
          <w:sz w:val="28"/>
        </w:rPr>
      </w:pPr>
      <w:r>
        <w:rPr>
          <w:sz w:val="28"/>
        </w:rPr>
        <w:t>В</w:t>
      </w:r>
      <w:r w:rsidRPr="00553515">
        <w:rPr>
          <w:sz w:val="28"/>
        </w:rPr>
        <w:t xml:space="preserve"> соответствии с пунктом 2.3.3. Ре</w:t>
      </w:r>
      <w:r>
        <w:rPr>
          <w:sz w:val="28"/>
        </w:rPr>
        <w:t>г</w:t>
      </w:r>
      <w:r w:rsidRPr="00553515">
        <w:rPr>
          <w:sz w:val="28"/>
        </w:rPr>
        <w:t>ламента применения Государственной автоматизированной системы Российской Федерации «Выборы» для решения задач, связанных с учетом и контролем формирования и расходования денежных средств избирательных фондов кандидатов и избирательных объединений, фондов референдума</w:t>
      </w:r>
      <w:r>
        <w:rPr>
          <w:sz w:val="28"/>
        </w:rPr>
        <w:t xml:space="preserve">, утвержденного </w:t>
      </w:r>
      <w:r w:rsidRPr="00553515">
        <w:rPr>
          <w:sz w:val="28"/>
        </w:rPr>
        <w:t xml:space="preserve">постановлением Центральной избирательной комиссии Российской Федерации от 29 мая </w:t>
      </w:r>
      <w:smartTag w:uri="urn:schemas-microsoft-com:office:smarttags" w:element="metricconverter">
        <w:smartTagPr>
          <w:attr w:name="ProductID" w:val="2013 г"/>
        </w:smartTagPr>
        <w:r w:rsidRPr="00553515">
          <w:rPr>
            <w:sz w:val="28"/>
          </w:rPr>
          <w:t>2013 г</w:t>
        </w:r>
      </w:smartTag>
      <w:r w:rsidRPr="00553515">
        <w:rPr>
          <w:sz w:val="28"/>
        </w:rPr>
        <w:t>. № 176/1254-6</w:t>
      </w:r>
      <w:r>
        <w:rPr>
          <w:sz w:val="28"/>
        </w:rPr>
        <w:t xml:space="preserve">, (далее – Регламент), </w:t>
      </w:r>
      <w:r w:rsidR="00BA32B4">
        <w:rPr>
          <w:sz w:val="28"/>
        </w:rPr>
        <w:t xml:space="preserve">на основании </w:t>
      </w:r>
      <w:r w:rsidR="00BA32B4" w:rsidRPr="009706B2">
        <w:rPr>
          <w:sz w:val="28"/>
        </w:rPr>
        <w:t>статьи 20</w:t>
      </w:r>
      <w:r w:rsidR="00BA32B4">
        <w:rPr>
          <w:sz w:val="28"/>
        </w:rPr>
        <w:t xml:space="preserve"> </w:t>
      </w:r>
      <w:r w:rsidR="00BA32B4" w:rsidRPr="009706B2">
        <w:rPr>
          <w:sz w:val="28"/>
        </w:rPr>
        <w:t>Избирательного кодекса Тверской области от 07.04.</w:t>
      </w:r>
      <w:r w:rsidR="00BA32B4" w:rsidRPr="00553515">
        <w:rPr>
          <w:sz w:val="28"/>
        </w:rPr>
        <w:t>2003 №20-ЗО,</w:t>
      </w:r>
      <w:r w:rsidR="00BA32B4">
        <w:rPr>
          <w:sz w:val="28"/>
        </w:rPr>
        <w:t xml:space="preserve"> </w:t>
      </w:r>
      <w:r w:rsidR="009D18D6" w:rsidRPr="009D18D6">
        <w:rPr>
          <w:sz w:val="28"/>
        </w:rPr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«Пеновский район», на территориальную избирательную комиссию Пеновского района»</w:t>
      </w:r>
      <w:r w:rsidR="009D18D6">
        <w:rPr>
          <w:sz w:val="28"/>
        </w:rPr>
        <w:t xml:space="preserve"> </w:t>
      </w:r>
      <w:r w:rsidR="00BA32B4">
        <w:rPr>
          <w:sz w:val="28"/>
        </w:rPr>
        <w:t xml:space="preserve">территориальная избирательная комиссия </w:t>
      </w:r>
      <w:r w:rsidR="009D18D6">
        <w:rPr>
          <w:sz w:val="28"/>
        </w:rPr>
        <w:t>Пеновского района</w:t>
      </w:r>
      <w:r w:rsidR="00BA32B4">
        <w:rPr>
          <w:sz w:val="28"/>
        </w:rPr>
        <w:t xml:space="preserve"> </w:t>
      </w:r>
      <w:r w:rsidR="00BA32B4">
        <w:rPr>
          <w:b/>
          <w:spacing w:val="40"/>
          <w:sz w:val="28"/>
          <w:szCs w:val="28"/>
        </w:rPr>
        <w:t>постановляет</w:t>
      </w:r>
      <w:r w:rsidR="00BA32B4">
        <w:rPr>
          <w:b/>
          <w:sz w:val="28"/>
        </w:rPr>
        <w:t>:</w:t>
      </w:r>
    </w:p>
    <w:p w:rsidR="000545F4" w:rsidRDefault="007E149D" w:rsidP="002F298C">
      <w:pPr>
        <w:spacing w:line="360" w:lineRule="auto"/>
        <w:ind w:firstLine="709"/>
        <w:jc w:val="both"/>
        <w:rPr>
          <w:sz w:val="28"/>
          <w:szCs w:val="28"/>
        </w:rPr>
      </w:pPr>
      <w:r w:rsidRPr="0032566F">
        <w:rPr>
          <w:sz w:val="28"/>
          <w:szCs w:val="28"/>
        </w:rPr>
        <w:t xml:space="preserve">1. Поручить </w:t>
      </w:r>
      <w:r>
        <w:rPr>
          <w:sz w:val="28"/>
          <w:szCs w:val="28"/>
        </w:rPr>
        <w:t>р</w:t>
      </w:r>
      <w:r w:rsidRPr="0032566F">
        <w:rPr>
          <w:sz w:val="28"/>
          <w:szCs w:val="28"/>
        </w:rPr>
        <w:t xml:space="preserve">уководителю </w:t>
      </w:r>
      <w:r w:rsidR="00222088">
        <w:rPr>
          <w:sz w:val="28"/>
          <w:szCs w:val="28"/>
        </w:rPr>
        <w:t>К</w:t>
      </w:r>
      <w:r>
        <w:rPr>
          <w:sz w:val="28"/>
          <w:szCs w:val="28"/>
        </w:rPr>
        <w:t>онтрольно-ревизионной службы</w:t>
      </w:r>
      <w:r w:rsidRPr="0032566F">
        <w:rPr>
          <w:sz w:val="28"/>
          <w:szCs w:val="28"/>
        </w:rPr>
        <w:t xml:space="preserve"> </w:t>
      </w:r>
      <w:r w:rsidR="00222088">
        <w:rPr>
          <w:sz w:val="28"/>
          <w:szCs w:val="28"/>
        </w:rPr>
        <w:t xml:space="preserve">при </w:t>
      </w:r>
      <w:r w:rsidRPr="0032566F">
        <w:rPr>
          <w:sz w:val="28"/>
          <w:szCs w:val="28"/>
        </w:rPr>
        <w:t xml:space="preserve">территориальной избирательной комиссии </w:t>
      </w:r>
      <w:r w:rsidR="000545F4">
        <w:rPr>
          <w:sz w:val="28"/>
          <w:szCs w:val="28"/>
        </w:rPr>
        <w:t>Пеновского</w:t>
      </w:r>
      <w:r w:rsidRPr="0032566F">
        <w:rPr>
          <w:sz w:val="28"/>
          <w:szCs w:val="28"/>
        </w:rPr>
        <w:t xml:space="preserve"> </w:t>
      </w:r>
      <w:r>
        <w:rPr>
          <w:sz w:val="28"/>
        </w:rPr>
        <w:t>района</w:t>
      </w:r>
      <w:r w:rsidRPr="00FE7334">
        <w:rPr>
          <w:sz w:val="28"/>
          <w:szCs w:val="28"/>
        </w:rPr>
        <w:t xml:space="preserve"> </w:t>
      </w:r>
      <w:proofErr w:type="spellStart"/>
      <w:r w:rsidR="000545F4" w:rsidRPr="000545F4">
        <w:rPr>
          <w:sz w:val="28"/>
          <w:szCs w:val="28"/>
        </w:rPr>
        <w:t>Магорину</w:t>
      </w:r>
      <w:proofErr w:type="spellEnd"/>
      <w:r w:rsidR="000545F4" w:rsidRPr="000545F4">
        <w:rPr>
          <w:sz w:val="28"/>
          <w:szCs w:val="28"/>
        </w:rPr>
        <w:t xml:space="preserve"> А.Н.</w:t>
      </w:r>
      <w:r w:rsidRPr="00325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представлять системному администратору комплекса средств автоматизации ГАС «Выборы» </w:t>
      </w:r>
      <w:r w:rsidRPr="0032566F"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 xml:space="preserve"> </w:t>
      </w:r>
      <w:r w:rsidR="000545F4">
        <w:rPr>
          <w:sz w:val="28"/>
          <w:szCs w:val="28"/>
        </w:rPr>
        <w:lastRenderedPageBreak/>
        <w:t xml:space="preserve">Пеновского </w:t>
      </w:r>
      <w:r>
        <w:rPr>
          <w:sz w:val="28"/>
          <w:szCs w:val="28"/>
        </w:rPr>
        <w:t xml:space="preserve">района для выполнения технологических операций по вводу в </w:t>
      </w:r>
      <w:r w:rsidRPr="0032566F">
        <w:rPr>
          <w:sz w:val="28"/>
          <w:szCs w:val="28"/>
        </w:rPr>
        <w:t>задачу «</w:t>
      </w:r>
      <w:r w:rsidR="00F64F4B">
        <w:rPr>
          <w:sz w:val="28"/>
        </w:rPr>
        <w:t>Контроль избирательных фондов</w:t>
      </w:r>
      <w:r w:rsidRPr="0032566F">
        <w:rPr>
          <w:sz w:val="28"/>
          <w:szCs w:val="28"/>
        </w:rPr>
        <w:t>» ГАС «Выборы»</w:t>
      </w:r>
      <w:r>
        <w:rPr>
          <w:sz w:val="28"/>
          <w:szCs w:val="28"/>
        </w:rPr>
        <w:t xml:space="preserve"> </w:t>
      </w:r>
      <w:r w:rsidR="002A299B">
        <w:rPr>
          <w:sz w:val="28"/>
          <w:szCs w:val="28"/>
        </w:rPr>
        <w:t xml:space="preserve">определенную Регламентом </w:t>
      </w:r>
      <w:r>
        <w:rPr>
          <w:sz w:val="28"/>
          <w:szCs w:val="28"/>
        </w:rPr>
        <w:t>информацию.</w:t>
      </w:r>
      <w:r w:rsidR="000545F4">
        <w:rPr>
          <w:sz w:val="28"/>
          <w:szCs w:val="28"/>
        </w:rPr>
        <w:t xml:space="preserve"> </w:t>
      </w:r>
    </w:p>
    <w:p w:rsidR="007E149D" w:rsidRDefault="007E149D" w:rsidP="002F29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соблюдением установленного Регламентом порядка </w:t>
      </w:r>
      <w:r w:rsidRPr="000F4703">
        <w:rPr>
          <w:sz w:val="28"/>
          <w:szCs w:val="28"/>
        </w:rPr>
        <w:t>и своевременност</w:t>
      </w:r>
      <w:r>
        <w:rPr>
          <w:sz w:val="28"/>
          <w:szCs w:val="28"/>
        </w:rPr>
        <w:t>ью</w:t>
      </w:r>
      <w:r w:rsidRPr="000F4703">
        <w:rPr>
          <w:sz w:val="28"/>
          <w:szCs w:val="28"/>
        </w:rPr>
        <w:t xml:space="preserve"> выполнения технологических операций по формированию и ведению базы данных </w:t>
      </w:r>
      <w:r>
        <w:rPr>
          <w:sz w:val="28"/>
          <w:szCs w:val="28"/>
        </w:rPr>
        <w:t>задачи</w:t>
      </w:r>
      <w:r w:rsidRPr="00DF49CD">
        <w:rPr>
          <w:sz w:val="28"/>
          <w:szCs w:val="28"/>
        </w:rPr>
        <w:t xml:space="preserve"> «</w:t>
      </w:r>
      <w:r w:rsidR="00F64F4B">
        <w:rPr>
          <w:sz w:val="28"/>
        </w:rPr>
        <w:t>Контроль избирательных фондов</w:t>
      </w:r>
      <w:r w:rsidRPr="00DF49CD">
        <w:rPr>
          <w:sz w:val="28"/>
          <w:szCs w:val="28"/>
        </w:rPr>
        <w:t>» ГАС «Выборы»</w:t>
      </w:r>
      <w:r>
        <w:rPr>
          <w:sz w:val="28"/>
          <w:szCs w:val="28"/>
        </w:rPr>
        <w:t xml:space="preserve"> возложить на </w:t>
      </w:r>
      <w:proofErr w:type="spellStart"/>
      <w:r w:rsidR="000545F4" w:rsidRPr="000545F4">
        <w:rPr>
          <w:sz w:val="28"/>
          <w:szCs w:val="28"/>
        </w:rPr>
        <w:t>Магорина</w:t>
      </w:r>
      <w:proofErr w:type="spellEnd"/>
      <w:r w:rsidR="000545F4" w:rsidRPr="000545F4">
        <w:rPr>
          <w:sz w:val="28"/>
          <w:szCs w:val="28"/>
        </w:rPr>
        <w:t xml:space="preserve"> А.Н</w:t>
      </w:r>
      <w:r w:rsidRPr="000545F4">
        <w:rPr>
          <w:sz w:val="28"/>
          <w:szCs w:val="28"/>
        </w:rPr>
        <w:t>.</w:t>
      </w:r>
    </w:p>
    <w:p w:rsidR="00984EE9" w:rsidRDefault="00984EE9">
      <w:pPr>
        <w:jc w:val="both"/>
        <w:rPr>
          <w:sz w:val="28"/>
        </w:rPr>
      </w:pPr>
    </w:p>
    <w:p w:rsidR="002A299B" w:rsidRDefault="002A299B">
      <w:pPr>
        <w:jc w:val="both"/>
        <w:rPr>
          <w:sz w:val="28"/>
        </w:rPr>
      </w:pPr>
    </w:p>
    <w:p w:rsidR="00984EE9" w:rsidRDefault="00984EE9">
      <w:pPr>
        <w:jc w:val="both"/>
        <w:rPr>
          <w:sz w:val="28"/>
        </w:rPr>
      </w:pPr>
    </w:p>
    <w:p w:rsidR="00984EE9" w:rsidRDefault="00984EE9">
      <w:pPr>
        <w:ind w:firstLine="851"/>
        <w:jc w:val="both"/>
        <w:rPr>
          <w:sz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9D18D6" w:rsidRPr="009D18D6" w:rsidTr="00A421A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D18D6" w:rsidRPr="009D18D6" w:rsidRDefault="009D18D6" w:rsidP="009D18D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18D6">
              <w:rPr>
                <w:sz w:val="28"/>
                <w:szCs w:val="28"/>
              </w:rPr>
              <w:t>Председатель</w:t>
            </w:r>
          </w:p>
          <w:p w:rsidR="009D18D6" w:rsidRPr="009D18D6" w:rsidRDefault="009D18D6" w:rsidP="009D18D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18D6"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Pr="009D18D6">
              <w:rPr>
                <w:i/>
                <w:sz w:val="28"/>
                <w:szCs w:val="28"/>
              </w:rPr>
              <w:t xml:space="preserve"> </w:t>
            </w:r>
            <w:r w:rsidRPr="009D18D6">
              <w:rPr>
                <w:sz w:val="28"/>
                <w:szCs w:val="28"/>
              </w:rPr>
              <w:t>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D18D6" w:rsidRPr="009D18D6" w:rsidRDefault="009D18D6" w:rsidP="009D18D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D18D6" w:rsidRPr="009D18D6" w:rsidRDefault="009D18D6" w:rsidP="009D18D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D18D6">
              <w:rPr>
                <w:sz w:val="28"/>
                <w:szCs w:val="28"/>
              </w:rPr>
              <w:t xml:space="preserve">А.Н. </w:t>
            </w:r>
            <w:proofErr w:type="spellStart"/>
            <w:r w:rsidRPr="009D18D6">
              <w:rPr>
                <w:sz w:val="28"/>
                <w:szCs w:val="28"/>
              </w:rPr>
              <w:t>Магорин</w:t>
            </w:r>
            <w:proofErr w:type="spellEnd"/>
          </w:p>
        </w:tc>
      </w:tr>
      <w:tr w:rsidR="009D18D6" w:rsidRPr="009D18D6" w:rsidTr="00A421A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D18D6" w:rsidRPr="009D18D6" w:rsidRDefault="009D18D6" w:rsidP="009D18D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D18D6" w:rsidRPr="009D18D6" w:rsidRDefault="009D18D6" w:rsidP="009D18D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D18D6" w:rsidRPr="009D18D6" w:rsidRDefault="009D18D6" w:rsidP="009D18D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D18D6" w:rsidRPr="009D18D6" w:rsidTr="00A421A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8D6" w:rsidRPr="009D18D6" w:rsidRDefault="009D18D6" w:rsidP="009D18D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9D18D6" w:rsidRPr="009D18D6" w:rsidRDefault="009D18D6" w:rsidP="009D18D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18D6">
              <w:rPr>
                <w:sz w:val="28"/>
                <w:szCs w:val="28"/>
              </w:rPr>
              <w:t>Секретарь</w:t>
            </w:r>
          </w:p>
          <w:p w:rsidR="009D18D6" w:rsidRPr="009D18D6" w:rsidRDefault="009D18D6" w:rsidP="009D18D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D18D6">
              <w:rPr>
                <w:sz w:val="28"/>
                <w:szCs w:val="28"/>
              </w:rPr>
              <w:t>территориальной избирательной комиссии</w:t>
            </w:r>
            <w:r w:rsidRPr="009D18D6">
              <w:rPr>
                <w:i/>
                <w:sz w:val="28"/>
                <w:szCs w:val="28"/>
              </w:rPr>
              <w:t xml:space="preserve"> </w:t>
            </w:r>
            <w:r w:rsidRPr="009D18D6">
              <w:rPr>
                <w:sz w:val="28"/>
                <w:szCs w:val="28"/>
              </w:rPr>
              <w:t>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D18D6" w:rsidRPr="009D18D6" w:rsidRDefault="009D18D6" w:rsidP="009D18D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D18D6" w:rsidRPr="009D18D6" w:rsidRDefault="009D18D6" w:rsidP="009D18D6">
            <w:pPr>
              <w:autoSpaceDE w:val="0"/>
              <w:autoSpaceDN w:val="0"/>
              <w:jc w:val="right"/>
              <w:rPr>
                <w:szCs w:val="28"/>
              </w:rPr>
            </w:pPr>
            <w:r w:rsidRPr="009D18D6">
              <w:rPr>
                <w:sz w:val="28"/>
                <w:szCs w:val="28"/>
              </w:rPr>
              <w:t>Т.В. Разумихина</w:t>
            </w:r>
          </w:p>
        </w:tc>
      </w:tr>
    </w:tbl>
    <w:p w:rsidR="00984EE9" w:rsidRDefault="00984EE9"/>
    <w:sectPr w:rsidR="0098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7BD0"/>
    <w:multiLevelType w:val="hybridMultilevel"/>
    <w:tmpl w:val="2D4ADD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FD3A36"/>
    <w:rsid w:val="000545F4"/>
    <w:rsid w:val="000F4703"/>
    <w:rsid w:val="001C54F6"/>
    <w:rsid w:val="00222088"/>
    <w:rsid w:val="00277163"/>
    <w:rsid w:val="002A299B"/>
    <w:rsid w:val="002F298C"/>
    <w:rsid w:val="002F37C6"/>
    <w:rsid w:val="003719DB"/>
    <w:rsid w:val="00377F49"/>
    <w:rsid w:val="003A7101"/>
    <w:rsid w:val="003E55A8"/>
    <w:rsid w:val="004A2726"/>
    <w:rsid w:val="004B406E"/>
    <w:rsid w:val="00553515"/>
    <w:rsid w:val="005E5B7A"/>
    <w:rsid w:val="00664A6E"/>
    <w:rsid w:val="006B26FB"/>
    <w:rsid w:val="007C020C"/>
    <w:rsid w:val="007E149D"/>
    <w:rsid w:val="00982519"/>
    <w:rsid w:val="00984EE9"/>
    <w:rsid w:val="009D18D6"/>
    <w:rsid w:val="00A421A7"/>
    <w:rsid w:val="00AA3987"/>
    <w:rsid w:val="00BA32B4"/>
    <w:rsid w:val="00CE368F"/>
    <w:rsid w:val="00DF49CD"/>
    <w:rsid w:val="00E62262"/>
    <w:rsid w:val="00E66196"/>
    <w:rsid w:val="00E85512"/>
    <w:rsid w:val="00EE726A"/>
    <w:rsid w:val="00EF17A2"/>
    <w:rsid w:val="00F64F4B"/>
    <w:rsid w:val="00FD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 Знак18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14-15">
    <w:name w:val="текст14-15"/>
    <w:basedOn w:val="a"/>
    <w:rsid w:val="00FD3A36"/>
    <w:pPr>
      <w:spacing w:line="360" w:lineRule="auto"/>
      <w:ind w:firstLine="709"/>
      <w:jc w:val="both"/>
    </w:pPr>
    <w:rPr>
      <w:sz w:val="28"/>
    </w:rPr>
  </w:style>
  <w:style w:type="paragraph" w:styleId="a3">
    <w:name w:val="caption"/>
    <w:basedOn w:val="a"/>
    <w:next w:val="a"/>
    <w:qFormat/>
    <w:rPr>
      <w:sz w:val="24"/>
    </w:rPr>
  </w:style>
  <w:style w:type="paragraph" w:styleId="a4">
    <w:name w:val="Body Text"/>
    <w:basedOn w:val="a"/>
    <w:semiHidden/>
    <w:pPr>
      <w:jc w:val="both"/>
    </w:pPr>
    <w:rPr>
      <w:b/>
      <w:sz w:val="28"/>
    </w:rPr>
  </w:style>
  <w:style w:type="paragraph" w:styleId="20">
    <w:name w:val="Body Text Indent 2"/>
    <w:basedOn w:val="a"/>
    <w:link w:val="21"/>
    <w:uiPriority w:val="99"/>
    <w:semiHidden/>
    <w:unhideWhenUsed/>
    <w:rsid w:val="004A272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4A2726"/>
  </w:style>
  <w:style w:type="character" w:styleId="a5">
    <w:name w:val="page number"/>
    <w:basedOn w:val="a0"/>
    <w:semiHidden/>
    <w:rsid w:val="000F4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admin</cp:lastModifiedBy>
  <cp:revision>2</cp:revision>
  <dcterms:created xsi:type="dcterms:W3CDTF">2015-07-07T06:16:00Z</dcterms:created>
  <dcterms:modified xsi:type="dcterms:W3CDTF">2015-07-07T06:16:00Z</dcterms:modified>
</cp:coreProperties>
</file>