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E2044" w:rsidRPr="0081141D" w:rsidTr="00AA1A5D">
        <w:tc>
          <w:tcPr>
            <w:tcW w:w="9570" w:type="dxa"/>
            <w:shd w:val="clear" w:color="auto" w:fill="auto"/>
          </w:tcPr>
          <w:p w:rsidR="004E2044" w:rsidRDefault="004E2044" w:rsidP="00AA1A5D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4E2044" w:rsidRPr="0081141D" w:rsidRDefault="004E2044" w:rsidP="00AA1A5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ПЕНОВСКОГО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4E2044" w:rsidRPr="0081141D" w:rsidRDefault="004E2044" w:rsidP="004E2044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4E2044" w:rsidRPr="0081141D" w:rsidTr="00AA1A5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E2044" w:rsidRPr="0081141D" w:rsidRDefault="004E2044" w:rsidP="00AA1A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25 июня 2015</w:t>
            </w:r>
            <w:r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4E2044" w:rsidRPr="0081141D" w:rsidRDefault="004E2044" w:rsidP="00AA1A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4E2044" w:rsidRPr="0081141D" w:rsidRDefault="004E2044" w:rsidP="00AA1A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4E2044" w:rsidRPr="0081141D" w:rsidRDefault="004E2044" w:rsidP="00AA1A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187D4F">
              <w:rPr>
                <w:rFonts w:ascii="Times New Roman" w:hAnsi="Times New Roman"/>
                <w:bCs/>
                <w:sz w:val="28"/>
              </w:rPr>
              <w:t>87/</w:t>
            </w:r>
            <w:r>
              <w:rPr>
                <w:rFonts w:ascii="Times New Roman" w:hAnsi="Times New Roman"/>
                <w:bCs/>
                <w:sz w:val="28"/>
              </w:rPr>
              <w:t>433-3</w:t>
            </w:r>
          </w:p>
        </w:tc>
      </w:tr>
      <w:tr w:rsidR="004E2044" w:rsidRPr="0081141D" w:rsidTr="00AA1A5D">
        <w:tc>
          <w:tcPr>
            <w:tcW w:w="3189" w:type="dxa"/>
            <w:tcBorders>
              <w:top w:val="single" w:sz="4" w:space="0" w:color="auto"/>
            </w:tcBorders>
          </w:tcPr>
          <w:p w:rsidR="004E2044" w:rsidRPr="0081141D" w:rsidRDefault="004E2044" w:rsidP="00AA1A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E2044" w:rsidRPr="00694F04" w:rsidRDefault="004E2044" w:rsidP="00AA1A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Пено</w:t>
            </w:r>
          </w:p>
        </w:tc>
        <w:tc>
          <w:tcPr>
            <w:tcW w:w="3191" w:type="dxa"/>
            <w:gridSpan w:val="2"/>
          </w:tcPr>
          <w:p w:rsidR="004E2044" w:rsidRPr="0081141D" w:rsidRDefault="004E2044" w:rsidP="00AA1A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E2044" w:rsidRPr="00491929" w:rsidRDefault="004E2044" w:rsidP="004E2044">
      <w:pPr>
        <w:pStyle w:val="2"/>
        <w:tabs>
          <w:tab w:val="left" w:pos="11624"/>
        </w:tabs>
        <w:suppressAutoHyphens/>
        <w:spacing w:before="240" w:after="0" w:line="240" w:lineRule="auto"/>
        <w:ind w:left="284"/>
        <w:jc w:val="center"/>
        <w:rPr>
          <w:b/>
          <w:sz w:val="28"/>
          <w:szCs w:val="28"/>
        </w:rPr>
      </w:pPr>
      <w:r w:rsidRPr="00491929">
        <w:rPr>
          <w:b/>
          <w:sz w:val="28"/>
          <w:szCs w:val="28"/>
        </w:rPr>
        <w:t xml:space="preserve">О порядке приема и проверки подписных листов с подписями избирателей в поддержку выдвижения </w:t>
      </w:r>
      <w:r>
        <w:rPr>
          <w:b/>
          <w:sz w:val="28"/>
          <w:szCs w:val="28"/>
        </w:rPr>
        <w:t>(самовыдвижения)</w:t>
      </w:r>
      <w:r w:rsidRPr="00491929">
        <w:rPr>
          <w:b/>
          <w:sz w:val="28"/>
          <w:szCs w:val="28"/>
        </w:rPr>
        <w:t xml:space="preserve"> кандидатов </w:t>
      </w:r>
    </w:p>
    <w:p w:rsidR="004E2044" w:rsidRPr="00491929" w:rsidRDefault="004E2044" w:rsidP="004E2044">
      <w:pPr>
        <w:pStyle w:val="2"/>
        <w:tabs>
          <w:tab w:val="left" w:pos="11624"/>
        </w:tabs>
        <w:suppressAutoHyphens/>
        <w:spacing w:after="0" w:line="240" w:lineRule="auto"/>
        <w:ind w:left="284"/>
        <w:jc w:val="center"/>
        <w:rPr>
          <w:b/>
          <w:sz w:val="28"/>
          <w:szCs w:val="28"/>
        </w:rPr>
      </w:pPr>
      <w:r w:rsidRPr="00491929">
        <w:rPr>
          <w:b/>
          <w:sz w:val="28"/>
          <w:szCs w:val="28"/>
        </w:rPr>
        <w:t xml:space="preserve">на выборах </w:t>
      </w:r>
      <w:r>
        <w:rPr>
          <w:b/>
          <w:sz w:val="28"/>
          <w:szCs w:val="28"/>
        </w:rPr>
        <w:t>депутатов Собрания депутатов Пеновского района Тверской области пятого созыва</w:t>
      </w:r>
      <w:r w:rsidRPr="00491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Pr="00491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491929">
        <w:rPr>
          <w:b/>
          <w:sz w:val="28"/>
          <w:szCs w:val="28"/>
        </w:rPr>
        <w:t xml:space="preserve"> </w:t>
      </w:r>
      <w:r w:rsidRPr="00931BA0">
        <w:rPr>
          <w:b/>
          <w:bCs/>
          <w:sz w:val="28"/>
        </w:rPr>
        <w:t>2015</w:t>
      </w:r>
      <w:r w:rsidRPr="0081141D">
        <w:rPr>
          <w:bCs/>
          <w:sz w:val="28"/>
        </w:rPr>
        <w:t xml:space="preserve"> </w:t>
      </w:r>
      <w:r w:rsidRPr="00491929">
        <w:rPr>
          <w:b/>
          <w:sz w:val="28"/>
          <w:szCs w:val="28"/>
        </w:rPr>
        <w:t xml:space="preserve">года  </w:t>
      </w:r>
    </w:p>
    <w:p w:rsidR="004E2044" w:rsidRPr="00491929" w:rsidRDefault="004E2044" w:rsidP="004E2044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491929">
        <w:rPr>
          <w:sz w:val="28"/>
          <w:szCs w:val="28"/>
        </w:rPr>
        <w:t xml:space="preserve">В соответствии со статьями 37, 38 Федерального закона от 12.06.2002 № 67-ФЗ «Об основных гарантиях избирательных прав и права на участие в референдуме граждан Российской Федерации», 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утвержденные постановлением Центральной избирательной комиссии Российской Федерации от 13.06.2012 № 128/986-6, </w:t>
      </w:r>
      <w:r w:rsidRPr="00153C80">
        <w:rPr>
          <w:sz w:val="28"/>
          <w:szCs w:val="28"/>
        </w:rPr>
        <w:t>Примерным порядком приема и проверки подписных листов с подписями избирателей в поддержку выдвижения (самовыдвижения) кандидатов, списков кандидатов на выборах в органы местного самоуправления Тверской области (выписка из протокола заседания избирательной комиссии Тверской области от 19.06.2014 №127-4-5)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91929">
        <w:rPr>
          <w:sz w:val="28"/>
          <w:szCs w:val="28"/>
        </w:rPr>
        <w:t xml:space="preserve">со статьями </w:t>
      </w:r>
      <w:r>
        <w:rPr>
          <w:sz w:val="28"/>
          <w:szCs w:val="28"/>
        </w:rPr>
        <w:t>20,</w:t>
      </w:r>
      <w:r w:rsidRPr="00491929">
        <w:rPr>
          <w:sz w:val="28"/>
          <w:szCs w:val="28"/>
        </w:rPr>
        <w:t>33, 34 и 35 Избирательного кодекса Тверской области</w:t>
      </w:r>
      <w:r w:rsidRPr="001F7119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</w:t>
      </w:r>
      <w:r w:rsidRPr="00745CF6">
        <w:rPr>
          <w:sz w:val="28"/>
          <w:szCs w:val="28"/>
        </w:rPr>
        <w:t>20-ЗО</w:t>
      </w:r>
      <w:r w:rsidRPr="00491929">
        <w:rPr>
          <w:sz w:val="28"/>
          <w:szCs w:val="28"/>
        </w:rPr>
        <w:t xml:space="preserve">, </w:t>
      </w:r>
      <w:r w:rsidRPr="00187D4F">
        <w:rPr>
          <w:sz w:val="28"/>
          <w:szCs w:val="28"/>
        </w:rPr>
        <w:t>на основании постановления Избирательной комиссии  Тверской области № 01-13/41 от 26.07.2007 года «О возложении полномочий муниципальных избирательных комиссий муниципальных образований, входящих в состав территории муниципального образования «Пеновский район», на территориальную избирательную комиссию Пеновского района»,</w:t>
      </w:r>
      <w:r w:rsidRPr="00491929">
        <w:rPr>
          <w:sz w:val="28"/>
          <w:szCs w:val="28"/>
        </w:rPr>
        <w:t xml:space="preserve"> </w:t>
      </w:r>
      <w:r w:rsidRPr="00491929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 xml:space="preserve">Пеновского района </w:t>
      </w:r>
      <w:r w:rsidRPr="00491929">
        <w:rPr>
          <w:b/>
          <w:spacing w:val="40"/>
          <w:sz w:val="28"/>
          <w:szCs w:val="28"/>
        </w:rPr>
        <w:t>постановляет</w:t>
      </w:r>
      <w:r w:rsidRPr="00491929">
        <w:rPr>
          <w:b/>
          <w:sz w:val="28"/>
          <w:szCs w:val="28"/>
        </w:rPr>
        <w:t>:</w:t>
      </w:r>
    </w:p>
    <w:p w:rsidR="004E2044" w:rsidRPr="00491929" w:rsidRDefault="004E2044" w:rsidP="004E2044">
      <w:pPr>
        <w:numPr>
          <w:ilvl w:val="0"/>
          <w:numId w:val="1"/>
        </w:numPr>
        <w:tabs>
          <w:tab w:val="clear" w:pos="211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929">
        <w:rPr>
          <w:sz w:val="28"/>
          <w:szCs w:val="28"/>
        </w:rPr>
        <w:t>Утвердить</w:t>
      </w:r>
      <w:r w:rsidRPr="00491929">
        <w:rPr>
          <w:bCs/>
          <w:sz w:val="28"/>
          <w:szCs w:val="28"/>
        </w:rPr>
        <w:t xml:space="preserve"> </w:t>
      </w:r>
      <w:r w:rsidRPr="00491929">
        <w:rPr>
          <w:sz w:val="28"/>
          <w:szCs w:val="28"/>
        </w:rPr>
        <w:t>Порядок приема и проверки подписных листов с подписями избирателей в поддержку выдвижени</w:t>
      </w:r>
      <w:r>
        <w:rPr>
          <w:sz w:val="28"/>
          <w:szCs w:val="28"/>
        </w:rPr>
        <w:t xml:space="preserve">я (самовыдвижения) </w:t>
      </w:r>
      <w:r>
        <w:rPr>
          <w:sz w:val="28"/>
          <w:szCs w:val="28"/>
        </w:rPr>
        <w:lastRenderedPageBreak/>
        <w:t xml:space="preserve">кандидатов на выборах депутатов Собрания депутатов Пеновского района Тверской области пятого созыва </w:t>
      </w:r>
      <w:r w:rsidRPr="0049192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49192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91929">
        <w:rPr>
          <w:sz w:val="28"/>
          <w:szCs w:val="28"/>
        </w:rPr>
        <w:t xml:space="preserve"> </w:t>
      </w:r>
      <w:r>
        <w:rPr>
          <w:bCs/>
          <w:sz w:val="28"/>
        </w:rPr>
        <w:t>2015</w:t>
      </w:r>
      <w:r w:rsidRPr="0081141D">
        <w:rPr>
          <w:bCs/>
          <w:sz w:val="28"/>
        </w:rPr>
        <w:t xml:space="preserve"> </w:t>
      </w:r>
      <w:r w:rsidRPr="00491929">
        <w:rPr>
          <w:sz w:val="28"/>
          <w:szCs w:val="28"/>
        </w:rPr>
        <w:t>года (прилагается).</w:t>
      </w:r>
    </w:p>
    <w:p w:rsidR="004E2044" w:rsidRPr="00781828" w:rsidRDefault="004E2044" w:rsidP="004E2044">
      <w:pPr>
        <w:numPr>
          <w:ilvl w:val="0"/>
          <w:numId w:val="1"/>
        </w:numPr>
        <w:tabs>
          <w:tab w:val="clear" w:pos="2119"/>
          <w:tab w:val="num" w:pos="0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sz w:val="28"/>
          <w:szCs w:val="28"/>
        </w:rPr>
        <w:t>Пеновского</w:t>
      </w:r>
      <w:r w:rsidRPr="00781828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4E2044" w:rsidRPr="00896ACE" w:rsidTr="00AA1A5D">
        <w:tc>
          <w:tcPr>
            <w:tcW w:w="4296" w:type="dxa"/>
          </w:tcPr>
          <w:p w:rsidR="004E2044" w:rsidRPr="00896ACE" w:rsidRDefault="004E2044" w:rsidP="00AA1A5D">
            <w:pPr>
              <w:jc w:val="center"/>
              <w:rPr>
                <w:sz w:val="28"/>
              </w:rPr>
            </w:pPr>
            <w:r w:rsidRPr="00896ACE">
              <w:rPr>
                <w:sz w:val="28"/>
              </w:rPr>
              <w:t>Председатель</w:t>
            </w:r>
          </w:p>
          <w:p w:rsidR="004E2044" w:rsidRPr="00896ACE" w:rsidRDefault="004E2044" w:rsidP="00AA1A5D">
            <w:pPr>
              <w:jc w:val="center"/>
              <w:rPr>
                <w:sz w:val="28"/>
              </w:rPr>
            </w:pPr>
            <w:r w:rsidRPr="00896ACE">
              <w:rPr>
                <w:sz w:val="28"/>
              </w:rPr>
              <w:t xml:space="preserve">территориальной избирательной комиссии </w:t>
            </w:r>
            <w:r>
              <w:rPr>
                <w:sz w:val="28"/>
              </w:rPr>
              <w:t>Пеновского</w:t>
            </w:r>
            <w:r w:rsidRPr="00896ACE">
              <w:rPr>
                <w:sz w:val="28"/>
              </w:rPr>
              <w:t xml:space="preserve"> района</w:t>
            </w:r>
          </w:p>
        </w:tc>
        <w:tc>
          <w:tcPr>
            <w:tcW w:w="240" w:type="dxa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E2044" w:rsidRPr="00896ACE" w:rsidRDefault="004E2044" w:rsidP="00AA1A5D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А.Н. Магорин</w:t>
            </w:r>
          </w:p>
        </w:tc>
      </w:tr>
      <w:tr w:rsidR="004E2044" w:rsidRPr="00896ACE" w:rsidTr="00AA1A5D">
        <w:tc>
          <w:tcPr>
            <w:tcW w:w="4296" w:type="dxa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044" w:rsidRPr="00896ACE" w:rsidTr="00AA1A5D">
        <w:tc>
          <w:tcPr>
            <w:tcW w:w="4296" w:type="dxa"/>
          </w:tcPr>
          <w:p w:rsidR="004E2044" w:rsidRPr="00896ACE" w:rsidRDefault="004E2044" w:rsidP="00AA1A5D">
            <w:pPr>
              <w:ind w:firstLine="34"/>
              <w:jc w:val="center"/>
              <w:rPr>
                <w:sz w:val="28"/>
              </w:rPr>
            </w:pPr>
            <w:r w:rsidRPr="00896ACE">
              <w:rPr>
                <w:sz w:val="28"/>
              </w:rPr>
              <w:t>Секретарь</w:t>
            </w:r>
          </w:p>
          <w:p w:rsidR="004E2044" w:rsidRPr="00896ACE" w:rsidRDefault="004E2044" w:rsidP="00AA1A5D">
            <w:pPr>
              <w:ind w:firstLine="34"/>
              <w:jc w:val="center"/>
              <w:rPr>
                <w:sz w:val="28"/>
              </w:rPr>
            </w:pPr>
            <w:r w:rsidRPr="00896ACE">
              <w:rPr>
                <w:sz w:val="28"/>
              </w:rPr>
              <w:t xml:space="preserve">территориальной избирательной комиссии </w:t>
            </w:r>
            <w:r>
              <w:rPr>
                <w:sz w:val="28"/>
              </w:rPr>
              <w:t>Пеновского</w:t>
            </w:r>
            <w:r w:rsidRPr="00896ACE">
              <w:rPr>
                <w:sz w:val="28"/>
              </w:rPr>
              <w:t xml:space="preserve"> района</w:t>
            </w:r>
          </w:p>
        </w:tc>
        <w:tc>
          <w:tcPr>
            <w:tcW w:w="240" w:type="dxa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E2044" w:rsidRPr="00896ACE" w:rsidRDefault="004E2044" w:rsidP="00AA1A5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E2044" w:rsidRPr="00896ACE" w:rsidRDefault="004E2044" w:rsidP="00AA1A5D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Т.В.Разумихина</w:t>
            </w:r>
          </w:p>
        </w:tc>
      </w:tr>
    </w:tbl>
    <w:p w:rsidR="004E2044" w:rsidRDefault="004E2044" w:rsidP="004E2044">
      <w:pPr>
        <w:spacing w:line="360" w:lineRule="auto"/>
        <w:jc w:val="both"/>
        <w:rPr>
          <w:bCs/>
          <w:sz w:val="28"/>
          <w:szCs w:val="28"/>
        </w:rPr>
      </w:pPr>
    </w:p>
    <w:p w:rsidR="004E2044" w:rsidRDefault="004E2044" w:rsidP="004E2044">
      <w:pPr>
        <w:spacing w:line="360" w:lineRule="auto"/>
        <w:jc w:val="both"/>
        <w:rPr>
          <w:bCs/>
          <w:sz w:val="28"/>
          <w:szCs w:val="28"/>
        </w:rPr>
      </w:pPr>
    </w:p>
    <w:p w:rsidR="004E2044" w:rsidRPr="00491929" w:rsidRDefault="004E2044" w:rsidP="004E2044">
      <w:r>
        <w:br w:type="page"/>
      </w:r>
    </w:p>
    <w:tbl>
      <w:tblPr>
        <w:tblW w:w="0" w:type="auto"/>
        <w:tblInd w:w="4308" w:type="dxa"/>
        <w:tblLook w:val="01E0"/>
      </w:tblPr>
      <w:tblGrid>
        <w:gridCol w:w="5160"/>
      </w:tblGrid>
      <w:tr w:rsidR="004E2044" w:rsidRPr="00491929" w:rsidTr="00AA1A5D">
        <w:tc>
          <w:tcPr>
            <w:tcW w:w="5160" w:type="dxa"/>
          </w:tcPr>
          <w:p w:rsidR="004E2044" w:rsidRPr="00491929" w:rsidRDefault="004E2044" w:rsidP="00AA1A5D">
            <w:pPr>
              <w:jc w:val="center"/>
            </w:pPr>
            <w:r w:rsidRPr="00491929">
              <w:rPr>
                <w:rStyle w:val="FontStyle17"/>
                <w:b w:val="0"/>
                <w:sz w:val="28"/>
                <w:szCs w:val="28"/>
              </w:rPr>
              <w:lastRenderedPageBreak/>
              <w:t>Приложение</w:t>
            </w:r>
          </w:p>
        </w:tc>
      </w:tr>
      <w:tr w:rsidR="004E2044" w:rsidRPr="00491929" w:rsidTr="00AA1A5D">
        <w:tc>
          <w:tcPr>
            <w:tcW w:w="5160" w:type="dxa"/>
          </w:tcPr>
          <w:p w:rsidR="004E2044" w:rsidRPr="00491929" w:rsidRDefault="004E2044" w:rsidP="00AA1A5D">
            <w:pPr>
              <w:jc w:val="center"/>
            </w:pPr>
            <w:r w:rsidRPr="00491929">
              <w:rPr>
                <w:rStyle w:val="FontStyle17"/>
                <w:b w:val="0"/>
                <w:sz w:val="28"/>
                <w:szCs w:val="28"/>
              </w:rPr>
              <w:t>УТВЕРЖДЕН</w:t>
            </w:r>
          </w:p>
        </w:tc>
      </w:tr>
      <w:tr w:rsidR="004E2044" w:rsidRPr="00491929" w:rsidTr="00AA1A5D">
        <w:tc>
          <w:tcPr>
            <w:tcW w:w="5160" w:type="dxa"/>
          </w:tcPr>
          <w:p w:rsidR="004E2044" w:rsidRPr="00491929" w:rsidRDefault="004E2044" w:rsidP="00AA1A5D">
            <w:pPr>
              <w:jc w:val="center"/>
              <w:rPr>
                <w:rStyle w:val="FontStyle21"/>
                <w:sz w:val="28"/>
                <w:szCs w:val="28"/>
              </w:rPr>
            </w:pPr>
            <w:r w:rsidRPr="00491929">
              <w:rPr>
                <w:rStyle w:val="FontStyle21"/>
                <w:sz w:val="28"/>
                <w:szCs w:val="28"/>
              </w:rPr>
              <w:t>постановлением территориальной</w:t>
            </w:r>
          </w:p>
          <w:p w:rsidR="004E2044" w:rsidRPr="00491929" w:rsidRDefault="004E2044" w:rsidP="00AA1A5D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  <w:r w:rsidRPr="00491929">
              <w:rPr>
                <w:rStyle w:val="FontStyle21"/>
                <w:sz w:val="28"/>
                <w:szCs w:val="28"/>
              </w:rPr>
              <w:t>избирательной комиссии</w:t>
            </w:r>
          </w:p>
        </w:tc>
      </w:tr>
      <w:tr w:rsidR="004E2044" w:rsidRPr="00491929" w:rsidTr="00AA1A5D">
        <w:tc>
          <w:tcPr>
            <w:tcW w:w="5160" w:type="dxa"/>
          </w:tcPr>
          <w:p w:rsidR="004E2044" w:rsidRPr="00491929" w:rsidRDefault="004E2044" w:rsidP="00AA1A5D">
            <w:pPr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Пеновского района</w:t>
            </w:r>
          </w:p>
        </w:tc>
      </w:tr>
      <w:tr w:rsidR="004E2044" w:rsidRPr="00491929" w:rsidTr="00AA1A5D">
        <w:tc>
          <w:tcPr>
            <w:tcW w:w="5160" w:type="dxa"/>
          </w:tcPr>
          <w:p w:rsidR="004E2044" w:rsidRPr="00491929" w:rsidRDefault="004E2044" w:rsidP="00AA1A5D">
            <w:pPr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от 25 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91929">
                <w:rPr>
                  <w:rStyle w:val="FontStyle21"/>
                  <w:sz w:val="28"/>
                  <w:szCs w:val="28"/>
                </w:rPr>
                <w:t>201</w:t>
              </w:r>
              <w:r>
                <w:rPr>
                  <w:rStyle w:val="FontStyle21"/>
                  <w:sz w:val="28"/>
                  <w:szCs w:val="28"/>
                </w:rPr>
                <w:t>5</w:t>
              </w:r>
              <w:r w:rsidRPr="00491929">
                <w:rPr>
                  <w:rStyle w:val="FontStyle21"/>
                  <w:sz w:val="28"/>
                  <w:szCs w:val="28"/>
                </w:rPr>
                <w:t xml:space="preserve"> г</w:t>
              </w:r>
            </w:smartTag>
            <w:r>
              <w:rPr>
                <w:rStyle w:val="FontStyle21"/>
                <w:sz w:val="28"/>
                <w:szCs w:val="28"/>
              </w:rPr>
              <w:t xml:space="preserve">. № </w:t>
            </w:r>
            <w:r w:rsidRPr="00187D4F">
              <w:rPr>
                <w:rStyle w:val="FontStyle21"/>
                <w:sz w:val="28"/>
                <w:szCs w:val="28"/>
              </w:rPr>
              <w:t>87/</w:t>
            </w:r>
            <w:r>
              <w:rPr>
                <w:rStyle w:val="FontStyle21"/>
                <w:sz w:val="28"/>
                <w:szCs w:val="28"/>
              </w:rPr>
              <w:t>433-3</w:t>
            </w:r>
          </w:p>
        </w:tc>
      </w:tr>
    </w:tbl>
    <w:p w:rsidR="004E2044" w:rsidRPr="00491929" w:rsidRDefault="004E2044" w:rsidP="004E2044">
      <w:pPr>
        <w:autoSpaceDE w:val="0"/>
        <w:autoSpaceDN w:val="0"/>
        <w:adjustRightInd w:val="0"/>
        <w:spacing w:before="240"/>
        <w:ind w:firstLine="539"/>
        <w:jc w:val="center"/>
        <w:rPr>
          <w:b/>
          <w:sz w:val="28"/>
          <w:szCs w:val="28"/>
        </w:rPr>
      </w:pPr>
      <w:r w:rsidRPr="00491929">
        <w:rPr>
          <w:b/>
          <w:sz w:val="28"/>
          <w:szCs w:val="28"/>
        </w:rPr>
        <w:t xml:space="preserve">Порядок </w:t>
      </w:r>
    </w:p>
    <w:p w:rsidR="004E2044" w:rsidRPr="00567999" w:rsidRDefault="004E2044" w:rsidP="004E204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491929">
        <w:rPr>
          <w:b/>
          <w:sz w:val="28"/>
          <w:szCs w:val="28"/>
        </w:rPr>
        <w:t xml:space="preserve">приема и проверки подписных листов с подписями избирателей в поддержку выдвижения </w:t>
      </w:r>
      <w:r>
        <w:rPr>
          <w:b/>
          <w:sz w:val="28"/>
          <w:szCs w:val="28"/>
        </w:rPr>
        <w:t>(самовыдвижения)</w:t>
      </w:r>
      <w:r w:rsidRPr="00491929">
        <w:rPr>
          <w:b/>
          <w:sz w:val="28"/>
          <w:szCs w:val="28"/>
        </w:rPr>
        <w:t xml:space="preserve"> кандидатов на выборах </w:t>
      </w:r>
      <w:r>
        <w:rPr>
          <w:b/>
          <w:sz w:val="28"/>
          <w:szCs w:val="28"/>
        </w:rPr>
        <w:t>депутатов Собрания депутатов Пеновского района Тверской области 13</w:t>
      </w:r>
      <w:r w:rsidRPr="00491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49192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491929">
        <w:rPr>
          <w:b/>
          <w:sz w:val="28"/>
          <w:szCs w:val="28"/>
        </w:rPr>
        <w:t xml:space="preserve"> года  </w:t>
      </w:r>
      <w:r w:rsidRPr="00567999">
        <w:rPr>
          <w:sz w:val="28"/>
          <w:szCs w:val="28"/>
        </w:rPr>
        <w:t>(далее - Порядок)</w:t>
      </w:r>
    </w:p>
    <w:p w:rsidR="004E2044" w:rsidRDefault="004E2044" w:rsidP="004E2044"/>
    <w:p w:rsidR="004E2044" w:rsidRDefault="004E2044" w:rsidP="004E2044">
      <w:pPr>
        <w:numPr>
          <w:ilvl w:val="0"/>
          <w:numId w:val="2"/>
        </w:numPr>
        <w:suppressAutoHyphens/>
        <w:spacing w:before="240" w:after="240"/>
        <w:ind w:left="896" w:hanging="3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E2044" w:rsidRDefault="004E2044" w:rsidP="004E2044">
      <w:pPr>
        <w:numPr>
          <w:ilvl w:val="1"/>
          <w:numId w:val="2"/>
        </w:numPr>
        <w:tabs>
          <w:tab w:val="left" w:pos="1440"/>
        </w:tabs>
        <w:suppressAutoHyphens/>
        <w:spacing w:line="360" w:lineRule="auto"/>
        <w:ind w:left="0"/>
        <w:jc w:val="both"/>
        <w:rPr>
          <w:rStyle w:val="FontStyle17"/>
          <w:b w:val="0"/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Федеральным законом от 12.06.2002 № 67-ФЗ «Об основных гарантиях избирательных прав и права на участие в референдуме граждан Российской Федерации» (далее – Федеральный закон), 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утвержденные постановлением Центральной избирательной комиссии Российской Федерации №128/986-6 от 13.06.2012, Избирательным кодексом Тверской области (далее – Кодекс), постановлением территориальной избирательной комиссии от  </w:t>
      </w:r>
      <w:hyperlink r:id="rId7" w:history="1">
        <w:r w:rsidRPr="00187D4F">
          <w:rPr>
            <w:rStyle w:val="a4"/>
            <w:bCs/>
            <w:sz w:val="28"/>
            <w:szCs w:val="28"/>
          </w:rPr>
          <w:t>№86/422-3 от 17 июня 2015 года </w:t>
        </w:r>
      </w:hyperlink>
      <w:r>
        <w:rPr>
          <w:b/>
          <w:sz w:val="28"/>
          <w:szCs w:val="28"/>
        </w:rPr>
        <w:t>«</w:t>
      </w:r>
      <w:r>
        <w:rPr>
          <w:bCs/>
          <w:sz w:val="28"/>
        </w:rPr>
        <w:t xml:space="preserve">О Перечне и формах документов, представляемых кандидатами, уполномоченными представителями избирательных объединений в территориальную избирательную комиссию Пеновского района </w:t>
      </w:r>
      <w:r>
        <w:rPr>
          <w:sz w:val="28"/>
          <w:szCs w:val="28"/>
        </w:rPr>
        <w:t>при проведении выборов депутатов Собрания депутатов Пеновского района Тверской области пятого созыва 13 сентября 2015 года».</w:t>
      </w:r>
    </w:p>
    <w:p w:rsidR="004E2044" w:rsidRDefault="004E2044" w:rsidP="004E2044">
      <w:pPr>
        <w:numPr>
          <w:ilvl w:val="1"/>
          <w:numId w:val="2"/>
        </w:numPr>
        <w:tabs>
          <w:tab w:val="left" w:pos="1440"/>
        </w:tabs>
        <w:suppressAutoHyphens/>
        <w:spacing w:line="360" w:lineRule="auto"/>
        <w:ind w:left="0"/>
        <w:jc w:val="both"/>
        <w:rPr>
          <w:rStyle w:val="FontStyle21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Для регистрации кандидата, выдвинутого в порядке самовыдвижения, кандидата, выдвинутого избирательным объединением,  кандидат не позднее, чем за 40 дней до дня голосования до 18 часов представляет в территориальную избирательную комиссию (далее – избирательная комиссия) комплект избирательных документов (п. 1 ст. 34 Кодекса).</w:t>
      </w:r>
    </w:p>
    <w:p w:rsidR="004E2044" w:rsidRDefault="004E2044" w:rsidP="004E2044">
      <w:pPr>
        <w:numPr>
          <w:ilvl w:val="1"/>
          <w:numId w:val="2"/>
        </w:numPr>
        <w:tabs>
          <w:tab w:val="left" w:pos="1440"/>
        </w:tabs>
        <w:suppressAutoHyphens/>
        <w:spacing w:line="360" w:lineRule="auto"/>
        <w:ind w:left="0"/>
        <w:jc w:val="both"/>
        <w:rPr>
          <w:sz w:val="20"/>
          <w:szCs w:val="20"/>
        </w:rPr>
      </w:pPr>
      <w:r>
        <w:rPr>
          <w:rStyle w:val="FontStyle21"/>
          <w:sz w:val="28"/>
          <w:szCs w:val="28"/>
        </w:rPr>
        <w:lastRenderedPageBreak/>
        <w:t xml:space="preserve">В случае если в поддержку </w:t>
      </w:r>
      <w:r>
        <w:rPr>
          <w:rStyle w:val="FontStyle17"/>
          <w:b w:val="0"/>
          <w:sz w:val="28"/>
          <w:szCs w:val="28"/>
        </w:rPr>
        <w:t xml:space="preserve">кандидата </w:t>
      </w:r>
      <w:r>
        <w:rPr>
          <w:rStyle w:val="FontStyle21"/>
          <w:sz w:val="28"/>
          <w:szCs w:val="28"/>
        </w:rPr>
        <w:t xml:space="preserve">осуществлялся сбор подписей избирателей, то </w:t>
      </w:r>
      <w:r>
        <w:rPr>
          <w:rStyle w:val="FontStyle17"/>
          <w:b w:val="0"/>
          <w:sz w:val="28"/>
          <w:szCs w:val="28"/>
        </w:rPr>
        <w:t xml:space="preserve">кандидат не позднее, чем за 40 дней до дня голосования до 18 часов одновременно с вышеуказанными документами, представляет в избирательную комиссию </w:t>
      </w:r>
      <w:r>
        <w:rPr>
          <w:sz w:val="28"/>
          <w:szCs w:val="28"/>
        </w:rPr>
        <w:t xml:space="preserve">подписные листы с подписями избирателей, собранными в поддержку кандидата в депутаты представительного органа муниципального образования по форме согласно приложению 8 к Федеральному закону, протокол об итогах сбора подписей избирателей </w:t>
      </w:r>
      <w:r>
        <w:rPr>
          <w:bCs/>
          <w:spacing w:val="-3"/>
          <w:sz w:val="28"/>
          <w:szCs w:val="28"/>
        </w:rPr>
        <w:t>на бумажном носителе и в машиночитаемом виде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форме, установленной избирательной комиссией (приложение № </w:t>
      </w:r>
      <w:r w:rsidRPr="004A6330">
        <w:rPr>
          <w:sz w:val="28"/>
          <w:szCs w:val="28"/>
        </w:rPr>
        <w:t xml:space="preserve">12 </w:t>
      </w:r>
      <w:r w:rsidRPr="00187D4F">
        <w:rPr>
          <w:sz w:val="28"/>
          <w:szCs w:val="28"/>
        </w:rPr>
        <w:t xml:space="preserve">к постановлению избирательной комиссии от  </w:t>
      </w:r>
      <w:r>
        <w:rPr>
          <w:sz w:val="28"/>
          <w:szCs w:val="28"/>
        </w:rPr>
        <w:t xml:space="preserve">  </w:t>
      </w:r>
      <w:hyperlink r:id="rId8" w:history="1">
        <w:r w:rsidRPr="00187D4F">
          <w:rPr>
            <w:rStyle w:val="a4"/>
            <w:bCs/>
            <w:sz w:val="28"/>
            <w:szCs w:val="28"/>
          </w:rPr>
          <w:t>№86/422-3 от 17 июня 2015 года </w:t>
        </w:r>
      </w:hyperlink>
      <w:r>
        <w:rPr>
          <w:b/>
          <w:sz w:val="28"/>
          <w:szCs w:val="28"/>
        </w:rPr>
        <w:t>«</w:t>
      </w:r>
      <w:r>
        <w:rPr>
          <w:bCs/>
          <w:sz w:val="28"/>
        </w:rPr>
        <w:t>О Перечне</w:t>
      </w:r>
      <w:r>
        <w:rPr>
          <w:sz w:val="28"/>
          <w:szCs w:val="28"/>
        </w:rPr>
        <w:t>).</w:t>
      </w:r>
    </w:p>
    <w:p w:rsidR="004E2044" w:rsidRDefault="004E2044" w:rsidP="004E2044">
      <w:pPr>
        <w:pStyle w:val="Style10"/>
        <w:numPr>
          <w:ilvl w:val="1"/>
          <w:numId w:val="2"/>
        </w:numPr>
        <w:tabs>
          <w:tab w:val="left" w:pos="144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 не вправе ограничивать доступ кандидата в занимаемое ею помещение или отказывать им в приеме избирательных документов, необходимых для регистрации, в случае, если документы доставлены </w:t>
      </w:r>
      <w:r>
        <w:rPr>
          <w:rStyle w:val="FontStyle17"/>
          <w:b w:val="0"/>
          <w:sz w:val="28"/>
          <w:szCs w:val="28"/>
        </w:rPr>
        <w:t>до 18 часов в вышеуказанный срок</w:t>
      </w:r>
      <w:r>
        <w:rPr>
          <w:sz w:val="28"/>
          <w:szCs w:val="28"/>
        </w:rPr>
        <w:t xml:space="preserve"> (п. 3 ст. 34 Кодекса).</w:t>
      </w:r>
    </w:p>
    <w:p w:rsidR="004E2044" w:rsidRDefault="004E2044" w:rsidP="004E2044">
      <w:pPr>
        <w:pStyle w:val="Style10"/>
        <w:numPr>
          <w:ilvl w:val="1"/>
          <w:numId w:val="2"/>
        </w:numPr>
        <w:tabs>
          <w:tab w:val="left" w:pos="144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подписей избирателей вправе присутствовать любой кандидат, представивший необходимое для регистрации количество подписей избирателей, его уполномоченные представители по финансовым вопросам или доверенные лица. О соответствующей проверке извещается кандидат, представивший установленное количество подписей избирателей</w:t>
      </w:r>
      <w:r>
        <w:rPr>
          <w:rStyle w:val="FontStyle17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(п. 4 ст. 35 Кодекса). </w:t>
      </w:r>
    </w:p>
    <w:p w:rsidR="004E2044" w:rsidRDefault="004E2044" w:rsidP="004E2044">
      <w:pPr>
        <w:pStyle w:val="Style10"/>
        <w:numPr>
          <w:ilvl w:val="1"/>
          <w:numId w:val="2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Кандидаты извещаются о проведении проверки подписных листов лично одновременно с получением подтверждения о приеме документов на регистрацию (примерная форма извещения дана в приложении №1 к настоящему Порядку).</w:t>
      </w:r>
    </w:p>
    <w:p w:rsidR="004E2044" w:rsidRDefault="004E2044" w:rsidP="004E2044">
      <w:pPr>
        <w:pStyle w:val="Style10"/>
        <w:numPr>
          <w:ilvl w:val="1"/>
          <w:numId w:val="2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Лица, указанные в п.1.5 настоящего Порядка извещаются о проведении проверки подписных листов по телефону (содержание телефонограммы дано в приложении №2 к настоящему Порядку). Телефон сообщается кандидатом при представлении подписных листов.</w:t>
      </w:r>
    </w:p>
    <w:p w:rsidR="004E2044" w:rsidRDefault="004E2044" w:rsidP="004E2044">
      <w:pPr>
        <w:pStyle w:val="Style10"/>
        <w:tabs>
          <w:tab w:val="left" w:pos="1440"/>
        </w:tabs>
        <w:spacing w:line="312" w:lineRule="auto"/>
        <w:ind w:firstLine="709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Телефонограммы фиксируются в Журнале передачи извещений кандидатам о проведении проверки подписных листов (форма журнала дана в </w:t>
      </w:r>
      <w:r>
        <w:rPr>
          <w:sz w:val="28"/>
          <w:szCs w:val="28"/>
        </w:rPr>
        <w:lastRenderedPageBreak/>
        <w:t>приложении №3 к настоящему Порядку).</w:t>
      </w:r>
    </w:p>
    <w:p w:rsidR="004E2044" w:rsidRDefault="004E2044" w:rsidP="004E2044">
      <w:pPr>
        <w:pStyle w:val="Style10"/>
        <w:tabs>
          <w:tab w:val="left" w:pos="1440"/>
        </w:tabs>
        <w:spacing w:line="360" w:lineRule="auto"/>
        <w:ind w:firstLine="709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bCs w:val="0"/>
          <w:sz w:val="28"/>
          <w:szCs w:val="28"/>
        </w:rPr>
        <w:t xml:space="preserve">Присутствие кандидатов, их доверенных лиц или уполномоченных представителей кандидата по финансовым вопросам </w:t>
      </w:r>
      <w:r>
        <w:rPr>
          <w:sz w:val="28"/>
          <w:szCs w:val="28"/>
        </w:rPr>
        <w:t>фиксируется в Журнале учета присутствия представителей кандидата, при проведении проверки подписных листов (форма Журнала дана в приложении №4 к настоящему Порядку).</w:t>
      </w:r>
    </w:p>
    <w:p w:rsidR="004E2044" w:rsidRPr="00187D4F" w:rsidRDefault="004E2044" w:rsidP="004E2044">
      <w:pPr>
        <w:numPr>
          <w:ilvl w:val="1"/>
          <w:numId w:val="2"/>
        </w:numPr>
        <w:spacing w:line="360" w:lineRule="auto"/>
        <w:ind w:left="-142" w:hanging="425"/>
        <w:jc w:val="both"/>
        <w:rPr>
          <w:rStyle w:val="FontStyle21"/>
          <w:kern w:val="2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Количество подписей избирателей, необходимое для регистрации кандидата  установлено постановлением избирательной комиссии </w:t>
      </w:r>
      <w:r>
        <w:rPr>
          <w:rStyle w:val="FontStyle21"/>
          <w:sz w:val="28"/>
          <w:szCs w:val="28"/>
        </w:rPr>
        <w:t xml:space="preserve">от 17 июня 2015 года </w:t>
      </w:r>
      <w:r>
        <w:rPr>
          <w:rStyle w:val="FontStyle21"/>
          <w:kern w:val="2"/>
          <w:sz w:val="28"/>
          <w:szCs w:val="28"/>
        </w:rPr>
        <w:t xml:space="preserve">  №86/424 </w:t>
      </w:r>
      <w:r w:rsidRPr="00187D4F">
        <w:rPr>
          <w:rStyle w:val="FontStyle21"/>
          <w:kern w:val="2"/>
          <w:sz w:val="28"/>
          <w:szCs w:val="28"/>
        </w:rPr>
        <w:t xml:space="preserve">  "О количестве подписей избирателей, необходимом для регистрации кандидата при проведении выборов депутатов Собрания депутатов Пеновского района пятого созыва13 сентября 2015 года"</w:t>
      </w:r>
    </w:p>
    <w:p w:rsidR="004E2044" w:rsidRDefault="004E2044" w:rsidP="004E2044">
      <w:pPr>
        <w:pStyle w:val="Style10"/>
        <w:spacing w:line="360" w:lineRule="auto"/>
        <w:ind w:left="-284" w:hanging="426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1.9.Избирательная комиссия в течение десяти дней со дня приема необходимых для регистрации кандидата документов обязана принять решение о регистрации кандидата, либо мотивированное решение об отказе в регистрации (п. 1 ст. 36 Кодекса).</w:t>
      </w:r>
    </w:p>
    <w:p w:rsidR="004E2044" w:rsidRDefault="004E2044" w:rsidP="004E2044">
      <w:pPr>
        <w:pStyle w:val="Style10"/>
        <w:numPr>
          <w:ilvl w:val="0"/>
          <w:numId w:val="3"/>
        </w:numPr>
        <w:tabs>
          <w:tab w:val="left" w:pos="0"/>
        </w:tabs>
        <w:spacing w:after="120" w:line="312" w:lineRule="auto"/>
        <w:ind w:left="0"/>
      </w:pPr>
      <w:r>
        <w:rPr>
          <w:rStyle w:val="FontStyle17"/>
          <w:sz w:val="28"/>
          <w:szCs w:val="28"/>
        </w:rPr>
        <w:t>Прием подписных листов</w:t>
      </w:r>
    </w:p>
    <w:p w:rsidR="004E2044" w:rsidRDefault="004E2044" w:rsidP="004E2044">
      <w:pPr>
        <w:pStyle w:val="Oaeno14-15"/>
        <w:numPr>
          <w:ilvl w:val="1"/>
          <w:numId w:val="4"/>
        </w:numPr>
        <w:tabs>
          <w:tab w:val="left" w:pos="0"/>
        </w:tabs>
        <w:spacing w:before="120" w:after="0"/>
        <w:ind w:left="0"/>
        <w:rPr>
          <w:rStyle w:val="FontStyle17"/>
          <w:b w:val="0"/>
          <w:sz w:val="28"/>
          <w:szCs w:val="28"/>
        </w:rPr>
      </w:pPr>
      <w:r>
        <w:rPr>
          <w:sz w:val="28"/>
          <w:szCs w:val="28"/>
        </w:rPr>
        <w:t xml:space="preserve">Прием и проверку избирательных документов (в том числе подписных листов с подписями избирателей), представляемых кандидатами  осуществляет Рабочая группа, создаваемая решением избирательной комиссии. </w:t>
      </w:r>
    </w:p>
    <w:p w:rsidR="004E2044" w:rsidRDefault="004E2044" w:rsidP="004E2044">
      <w:pPr>
        <w:pStyle w:val="Oaeno14-15"/>
        <w:numPr>
          <w:ilvl w:val="1"/>
          <w:numId w:val="4"/>
        </w:numPr>
        <w:tabs>
          <w:tab w:val="left" w:pos="0"/>
        </w:tabs>
        <w:spacing w:after="0"/>
        <w:ind w:left="0"/>
        <w:rPr>
          <w:rStyle w:val="FontStyle19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Вместе с подписными листами в избирательную комиссию представляется протокол об итогах сбора подписей избирателей, в котором указывается количество папок, подписных листов и подписей, представленных для регистрации кандидата кандидатов (п. 16 ст. 37 Федерального закона, п. 17 ст. 33 Кодекса).</w:t>
      </w:r>
    </w:p>
    <w:p w:rsidR="004E2044" w:rsidRDefault="004E2044" w:rsidP="004E2044">
      <w:pPr>
        <w:pStyle w:val="Oaeno14-15"/>
        <w:numPr>
          <w:ilvl w:val="1"/>
          <w:numId w:val="4"/>
        </w:numPr>
        <w:tabs>
          <w:tab w:val="left" w:pos="0"/>
        </w:tabs>
        <w:spacing w:after="0"/>
        <w:ind w:left="0"/>
        <w:rPr>
          <w:rStyle w:val="FontStyle21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При приеме подписных листов проверяется соответствие количества подписных листов, указанного в протоколе об итогах сбора подписей избирателей, их фактическому количеству путем полистного пересчета, при этом проверяется правильность нумерации подписных листов.</w:t>
      </w:r>
      <w:r>
        <w:rPr>
          <w:rStyle w:val="FontStyle21"/>
          <w:sz w:val="28"/>
          <w:szCs w:val="28"/>
        </w:rPr>
        <w:t xml:space="preserve"> </w:t>
      </w:r>
    </w:p>
    <w:p w:rsidR="004E2044" w:rsidRDefault="004E2044" w:rsidP="004E2044">
      <w:pPr>
        <w:pStyle w:val="Oaeno14-15"/>
        <w:spacing w:after="0"/>
        <w:rPr>
          <w:rStyle w:val="FontStyle19"/>
          <w:b w:val="0"/>
          <w:sz w:val="28"/>
          <w:szCs w:val="28"/>
        </w:rPr>
      </w:pPr>
      <w:r>
        <w:rPr>
          <w:rStyle w:val="FontStyle21"/>
          <w:sz w:val="28"/>
          <w:szCs w:val="28"/>
        </w:rPr>
        <w:t>В случае выявления нарушения нумерации подписных листов кандидат  перенумеровывает листы папки.</w:t>
      </w:r>
    </w:p>
    <w:p w:rsidR="004E2044" w:rsidRDefault="004E2044" w:rsidP="004E2044">
      <w:pPr>
        <w:pStyle w:val="Oaeno14-15"/>
        <w:spacing w:after="0"/>
      </w:pPr>
      <w:r>
        <w:rPr>
          <w:rStyle w:val="FontStyle19"/>
          <w:b w:val="0"/>
          <w:sz w:val="28"/>
          <w:szCs w:val="28"/>
        </w:rPr>
        <w:lastRenderedPageBreak/>
        <w:t xml:space="preserve">После завершения указанной проверки каждая папка с подписными листами заверяется печатью избирательной комиссии </w:t>
      </w:r>
      <w:r>
        <w:rPr>
          <w:sz w:val="28"/>
          <w:szCs w:val="28"/>
        </w:rPr>
        <w:t>(п. 3 ст. 34 Кодекса)</w:t>
      </w:r>
      <w:r>
        <w:rPr>
          <w:rStyle w:val="FontStyle19"/>
          <w:b w:val="0"/>
          <w:sz w:val="28"/>
          <w:szCs w:val="28"/>
        </w:rPr>
        <w:t>.</w:t>
      </w:r>
    </w:p>
    <w:p w:rsidR="004E2044" w:rsidRDefault="004E2044" w:rsidP="004E2044">
      <w:pPr>
        <w:pStyle w:val="Oaeno14-15"/>
        <w:numPr>
          <w:ilvl w:val="1"/>
          <w:numId w:val="4"/>
        </w:numPr>
        <w:tabs>
          <w:tab w:val="left" w:pos="0"/>
        </w:tabs>
        <w:spacing w:after="0"/>
        <w:ind w:left="0"/>
        <w:rPr>
          <w:b/>
          <w:sz w:val="28"/>
          <w:szCs w:val="28"/>
        </w:rPr>
      </w:pPr>
      <w:r>
        <w:rPr>
          <w:sz w:val="28"/>
          <w:szCs w:val="28"/>
        </w:rPr>
        <w:t>По окончании приема документов (в том числе подписных листов) на регистрацию, кандидату выдается письменное подтверждение получения документов для регистрации по форме, установленной постановлением избирательной комиссии (приложение № 4 к постановлению избирательной комиссии от  17 июня 2015 года № 86/</w:t>
      </w:r>
      <w:r w:rsidRPr="00187D4F">
        <w:rPr>
          <w:sz w:val="28"/>
          <w:szCs w:val="28"/>
          <w:highlight w:val="yellow"/>
        </w:rPr>
        <w:t>535</w:t>
      </w:r>
      <w:r>
        <w:rPr>
          <w:sz w:val="28"/>
          <w:szCs w:val="28"/>
        </w:rPr>
        <w:t>-3) (п. 3 ст. 34 Кодекса).</w:t>
      </w:r>
    </w:p>
    <w:p w:rsidR="004E2044" w:rsidRDefault="004E2044" w:rsidP="004E2044">
      <w:pPr>
        <w:spacing w:before="120" w:after="120" w:line="312" w:lineRule="auto"/>
        <w:ind w:left="997"/>
        <w:rPr>
          <w:rStyle w:val="FontStyle17"/>
          <w:sz w:val="28"/>
          <w:szCs w:val="28"/>
        </w:rPr>
      </w:pPr>
      <w:r>
        <w:rPr>
          <w:b/>
          <w:sz w:val="28"/>
          <w:szCs w:val="28"/>
        </w:rPr>
        <w:t xml:space="preserve">                       Проверка подписных листов</w:t>
      </w:r>
    </w:p>
    <w:p w:rsidR="004E2044" w:rsidRDefault="004E2044" w:rsidP="004E2044">
      <w:pPr>
        <w:pStyle w:val="Style10"/>
        <w:numPr>
          <w:ilvl w:val="1"/>
          <w:numId w:val="5"/>
        </w:numPr>
        <w:tabs>
          <w:tab w:val="left" w:pos="0"/>
          <w:tab w:val="left" w:pos="1620"/>
        </w:tabs>
        <w:spacing w:line="360" w:lineRule="auto"/>
        <w:ind w:left="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>Порядок проверки подписных листов.</w:t>
      </w:r>
    </w:p>
    <w:p w:rsidR="004E2044" w:rsidRDefault="004E2044" w:rsidP="004E2044">
      <w:pPr>
        <w:pStyle w:val="Style10"/>
        <w:numPr>
          <w:ilvl w:val="2"/>
          <w:numId w:val="5"/>
        </w:numPr>
        <w:tabs>
          <w:tab w:val="left" w:pos="0"/>
        </w:tabs>
        <w:spacing w:line="360" w:lineRule="auto"/>
        <w:ind w:left="0"/>
        <w:jc w:val="both"/>
      </w:pPr>
      <w:r>
        <w:rPr>
          <w:rStyle w:val="FontStyle17"/>
          <w:b w:val="0"/>
          <w:sz w:val="28"/>
          <w:szCs w:val="28"/>
        </w:rPr>
        <w:t>Проверка подписных листов осуществляется членами Рабочей группы (далее – проверяющий) со дня, в который кандидату, выдано подтверждение о приеме необходимых для регистрации документов, в том числе подписных листов и</w:t>
      </w:r>
      <w:r>
        <w:rPr>
          <w:sz w:val="28"/>
          <w:szCs w:val="28"/>
        </w:rPr>
        <w:t xml:space="preserve"> должна быть завершена не позднее, чем за двое суток до заседания избирательной комиссии, на котором должен рассматриваться вопрос о регистрации (об отказе в регистрации) кандидата  (п. 15 ст. 35 Кодекса).</w:t>
      </w:r>
    </w:p>
    <w:p w:rsidR="004E2044" w:rsidRDefault="004E2044" w:rsidP="004E2044">
      <w:pPr>
        <w:pStyle w:val="Style10"/>
        <w:numPr>
          <w:ilvl w:val="2"/>
          <w:numId w:val="5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подписных листов проверяется соблюдение порядка сбора подписей, оформления 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лиц, осуществлявших сбор подписей, кандидатов (п. 1 ст. 35 Кодекса).</w:t>
      </w:r>
    </w:p>
    <w:p w:rsidR="004E2044" w:rsidRDefault="004E2044" w:rsidP="004E2044">
      <w:pPr>
        <w:pStyle w:val="Style10"/>
        <w:numPr>
          <w:ilvl w:val="2"/>
          <w:numId w:val="5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Проверке подлежат все подписи избирателей, собранные в поддержку выдвижения каждого кандидата, списка кандидатов и соответствующие им сведения об избирателях, содержащиеся в подписных листах </w:t>
      </w:r>
      <w:r>
        <w:rPr>
          <w:rStyle w:val="FontStyle17"/>
          <w:b w:val="0"/>
          <w:sz w:val="28"/>
          <w:szCs w:val="28"/>
        </w:rPr>
        <w:t>(п. 4 ст. 35 Кодекса).</w:t>
      </w:r>
    </w:p>
    <w:p w:rsidR="004E2044" w:rsidRDefault="004E2044" w:rsidP="004E2044">
      <w:pPr>
        <w:pStyle w:val="Style1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установления достоверности содержащихся в подписных листах сведений об избирателях используется ГАС «Выборы», включая регистр избирателей (п</w:t>
      </w:r>
      <w:r>
        <w:rPr>
          <w:rStyle w:val="FontStyle17"/>
          <w:b w:val="0"/>
          <w:sz w:val="28"/>
          <w:szCs w:val="28"/>
        </w:rPr>
        <w:t>. 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ст</w:t>
      </w:r>
      <w:r>
        <w:rPr>
          <w:rStyle w:val="FontStyle17"/>
          <w:b w:val="0"/>
          <w:sz w:val="28"/>
          <w:szCs w:val="28"/>
        </w:rPr>
        <w:t>. </w:t>
      </w:r>
      <w:r>
        <w:rPr>
          <w:bCs/>
          <w:sz w:val="28"/>
          <w:szCs w:val="28"/>
        </w:rPr>
        <w:t>38 Федерального закона).</w:t>
      </w:r>
    </w:p>
    <w:p w:rsidR="004E2044" w:rsidRDefault="004E2044" w:rsidP="004E2044">
      <w:pPr>
        <w:pStyle w:val="Style10"/>
        <w:numPr>
          <w:ilvl w:val="2"/>
          <w:numId w:val="5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подписных листов осуществляется путем последовательного изучения всех содержащихся в них сведений с использованием Перечня </w:t>
      </w:r>
      <w:r>
        <w:rPr>
          <w:rStyle w:val="FontStyle21"/>
          <w:sz w:val="28"/>
          <w:szCs w:val="28"/>
        </w:rPr>
        <w:t xml:space="preserve">оснований (причин) признания подписей недостоверными, </w:t>
      </w:r>
      <w:r>
        <w:rPr>
          <w:rStyle w:val="FontStyle21"/>
          <w:sz w:val="28"/>
          <w:szCs w:val="28"/>
        </w:rPr>
        <w:lastRenderedPageBreak/>
        <w:t>недействительными (приложение №5 к настоящему Порядку).</w:t>
      </w:r>
    </w:p>
    <w:p w:rsidR="004E2044" w:rsidRDefault="004E2044" w:rsidP="004E2044">
      <w:pPr>
        <w:pStyle w:val="Style10"/>
        <w:numPr>
          <w:ilvl w:val="2"/>
          <w:numId w:val="5"/>
        </w:numPr>
        <w:tabs>
          <w:tab w:val="left" w:pos="0"/>
        </w:tabs>
        <w:spacing w:line="360" w:lineRule="auto"/>
        <w:ind w:left="0"/>
        <w:jc w:val="both"/>
        <w:rPr>
          <w:rStyle w:val="FontStyle17"/>
          <w:b w:val="0"/>
          <w:sz w:val="28"/>
          <w:szCs w:val="28"/>
        </w:rPr>
      </w:pPr>
      <w:r>
        <w:rPr>
          <w:sz w:val="28"/>
          <w:szCs w:val="28"/>
        </w:rPr>
        <w:t xml:space="preserve">По результатам проверки подпись избирателя может быть признана проверяющим недостоверной и (или) недействительной </w:t>
      </w:r>
      <w:r>
        <w:rPr>
          <w:rStyle w:val="FontStyle17"/>
          <w:b w:val="0"/>
          <w:sz w:val="28"/>
          <w:szCs w:val="28"/>
        </w:rPr>
        <w:t>(п. 6 ст. 35 Кодекса).</w:t>
      </w:r>
    </w:p>
    <w:p w:rsidR="004E2044" w:rsidRDefault="004E2044" w:rsidP="004E2044">
      <w:pPr>
        <w:pStyle w:val="Style10"/>
        <w:spacing w:line="360" w:lineRule="auto"/>
        <w:ind w:firstLine="709"/>
        <w:jc w:val="both"/>
      </w:pPr>
      <w:r>
        <w:rPr>
          <w:rStyle w:val="FontStyle17"/>
          <w:b w:val="0"/>
          <w:sz w:val="28"/>
          <w:szCs w:val="28"/>
        </w:rPr>
        <w:t>Подпись может быть признана проверяющим недостоверной и (или) недействительной самостоятельно либо на основании заключения эксперта, либо на основании справки уполномоченного органа.</w:t>
      </w:r>
    </w:p>
    <w:p w:rsidR="004E2044" w:rsidRDefault="004E2044" w:rsidP="004E2044">
      <w:pPr>
        <w:pStyle w:val="Style10"/>
        <w:numPr>
          <w:ilvl w:val="2"/>
          <w:numId w:val="5"/>
        </w:numPr>
        <w:tabs>
          <w:tab w:val="left" w:pos="0"/>
        </w:tabs>
        <w:spacing w:line="360" w:lineRule="auto"/>
        <w:ind w:left="0"/>
        <w:jc w:val="both"/>
        <w:rPr>
          <w:rStyle w:val="FontStyle17"/>
          <w:b w:val="0"/>
          <w:sz w:val="28"/>
          <w:szCs w:val="28"/>
        </w:rPr>
      </w:pPr>
      <w:r>
        <w:rPr>
          <w:sz w:val="28"/>
          <w:szCs w:val="28"/>
        </w:rPr>
        <w:t>Проверке и учету не подлежат подписи избирателей, содержащиеся в подписных листах, но исключенные (вычеркнутые) лицами, заверяющими подписные листы, если это специально оговорено ими в подписном листе или в протоколе об итогах сбора подписей до представления подписных листов в комиссию (</w:t>
      </w:r>
      <w:r>
        <w:rPr>
          <w:rStyle w:val="FontStyle17"/>
          <w:b w:val="0"/>
          <w:sz w:val="28"/>
          <w:szCs w:val="28"/>
        </w:rPr>
        <w:t xml:space="preserve">п. 4 ст. 38 Федерального закона, </w:t>
      </w:r>
      <w:r>
        <w:rPr>
          <w:sz w:val="28"/>
          <w:szCs w:val="28"/>
        </w:rPr>
        <w:t>п. 5 ст. 35 Кодекса).</w:t>
      </w:r>
    </w:p>
    <w:p w:rsidR="004E2044" w:rsidRDefault="004E2044" w:rsidP="004E2044">
      <w:pPr>
        <w:pStyle w:val="Style10"/>
        <w:numPr>
          <w:ilvl w:val="2"/>
          <w:numId w:val="5"/>
        </w:numPr>
        <w:tabs>
          <w:tab w:val="left" w:pos="0"/>
        </w:tabs>
        <w:spacing w:line="360" w:lineRule="auto"/>
        <w:ind w:left="0"/>
        <w:jc w:val="both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После представления подписных листов с подписями избирателей в избирательную комиссию, внесение в них каких-либо изменений не допускается (п.1</w:t>
      </w:r>
      <w:r>
        <w:rPr>
          <w:rStyle w:val="FontStyle17"/>
          <w:b w:val="0"/>
          <w:sz w:val="28"/>
          <w:szCs w:val="28"/>
          <w:vertAlign w:val="superscript"/>
        </w:rPr>
        <w:t>1</w:t>
      </w:r>
      <w:r>
        <w:rPr>
          <w:rStyle w:val="FontStyle17"/>
          <w:b w:val="0"/>
          <w:sz w:val="28"/>
          <w:szCs w:val="28"/>
        </w:rPr>
        <w:t xml:space="preserve"> ст. 38 Федерального закона, п. 1</w:t>
      </w:r>
      <w:r>
        <w:rPr>
          <w:rStyle w:val="FontStyle17"/>
          <w:b w:val="0"/>
          <w:sz w:val="28"/>
          <w:szCs w:val="28"/>
          <w:vertAlign w:val="superscript"/>
        </w:rPr>
        <w:t>1</w:t>
      </w:r>
      <w:r>
        <w:rPr>
          <w:rStyle w:val="FontStyle17"/>
          <w:b w:val="0"/>
          <w:sz w:val="28"/>
          <w:szCs w:val="28"/>
        </w:rPr>
        <w:t xml:space="preserve"> ст. 35 Кодекса).</w:t>
      </w:r>
    </w:p>
    <w:p w:rsidR="004E2044" w:rsidRPr="000A1273" w:rsidRDefault="004E2044" w:rsidP="004E2044">
      <w:pPr>
        <w:pStyle w:val="Style10"/>
        <w:numPr>
          <w:ilvl w:val="0"/>
          <w:numId w:val="6"/>
        </w:numPr>
        <w:spacing w:before="120" w:after="120" w:line="360" w:lineRule="auto"/>
        <w:ind w:left="601" w:hanging="544"/>
        <w:rPr>
          <w:rStyle w:val="FontStyle17"/>
          <w:b w:val="0"/>
          <w:bCs w:val="0"/>
        </w:rPr>
      </w:pPr>
      <w:r>
        <w:rPr>
          <w:rStyle w:val="FontStyle17"/>
          <w:sz w:val="28"/>
          <w:szCs w:val="28"/>
        </w:rPr>
        <w:t xml:space="preserve">Основания признания подписей недостоверными и (или) недействительными </w:t>
      </w:r>
    </w:p>
    <w:p w:rsidR="004E2044" w:rsidRDefault="004E2044" w:rsidP="004E2044">
      <w:pPr>
        <w:pStyle w:val="Style10"/>
        <w:spacing w:before="120" w:after="120" w:line="100" w:lineRule="exact"/>
        <w:ind w:left="57"/>
        <w:jc w:val="left"/>
        <w:rPr>
          <w:rStyle w:val="FontStyle17"/>
          <w:b w:val="0"/>
          <w:bCs w:val="0"/>
        </w:rPr>
      </w:pPr>
    </w:p>
    <w:p w:rsidR="004E2044" w:rsidRDefault="004E2044" w:rsidP="004E2044">
      <w:pPr>
        <w:pStyle w:val="Oaeno14-15"/>
        <w:numPr>
          <w:ilvl w:val="1"/>
          <w:numId w:val="6"/>
        </w:numPr>
        <w:tabs>
          <w:tab w:val="left" w:pos="0"/>
        </w:tabs>
        <w:spacing w:after="0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Недостоверной признается подпись</w:t>
      </w:r>
      <w:r>
        <w:rPr>
          <w:bCs/>
          <w:sz w:val="28"/>
          <w:szCs w:val="28"/>
        </w:rPr>
        <w:t xml:space="preserve">, выполненная от имени одного лица другим лицом </w:t>
      </w:r>
      <w:r>
        <w:rPr>
          <w:sz w:val="28"/>
          <w:szCs w:val="28"/>
        </w:rPr>
        <w:t>на основании заключения эксперта, привлеченного к работе по проверке подписей избирателей (п. 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ст. 38 Федерального закона, п. 8 ст. 35 Кодекса).</w:t>
      </w:r>
    </w:p>
    <w:p w:rsidR="004E2044" w:rsidRDefault="004E2044" w:rsidP="004E2044">
      <w:pPr>
        <w:pStyle w:val="Style10"/>
        <w:numPr>
          <w:ilvl w:val="1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Подписи (подпись) признаются недействительными </w:t>
      </w:r>
      <w:r>
        <w:rPr>
          <w:sz w:val="28"/>
          <w:szCs w:val="28"/>
        </w:rPr>
        <w:t>в следующих случаях.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Подписи избирателей, собранные до дня, следующего за днем уведомления комиссии о выдвижении кандидата, заверения списка кандидатов (подп. «а»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п. 3 ст. 33, подп. «а» п. 9 ст. 35 Кодекса). </w:t>
      </w:r>
    </w:p>
    <w:p w:rsidR="004E2044" w:rsidRDefault="004E2044" w:rsidP="004E2044">
      <w:pPr>
        <w:pStyle w:val="Oaeno14-1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Проверяющим самостоятельно признается недействительной соответствующая подпись, исходя из даты представления в избирательную комиссию кандидатом документов для выдвижения и указанной даты внесения подписи избирателем. </w:t>
      </w:r>
    </w:p>
    <w:p w:rsidR="004E2044" w:rsidRDefault="004E2044" w:rsidP="004E2044">
      <w:pPr>
        <w:pStyle w:val="ConsPlusNormal"/>
        <w:widowControl/>
        <w:numPr>
          <w:ilvl w:val="2"/>
          <w:numId w:val="6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Подписи лиц, не обладающих активным избирательным правом (подп. «б» п. 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 38 Федерального закона, подп. «б» п. 9 ст. 35 Кодекса).</w:t>
      </w:r>
    </w:p>
    <w:p w:rsidR="004E2044" w:rsidRDefault="004E2044" w:rsidP="004E204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Активным избирательным правом обладают лица, которые достигнут на день голосования возраста 18 лет, место жительства которых расположено в пределах избирательного округа, в котором выдвинут кандидат (ст.4, п. 6 ст. 37 Федерального закона, ст. 5, п. 12 ст. 33 Кодекса).</w:t>
      </w:r>
    </w:p>
    <w:p w:rsidR="004E2044" w:rsidRDefault="004E2044" w:rsidP="004E204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Проверяющим самостоятельно признается недействительной соответствующая подпись, исходя из указанных в подписном листе сведений (года либо даты рождения, адреса места жительства).</w:t>
      </w:r>
    </w:p>
    <w:p w:rsidR="004E2044" w:rsidRDefault="004E2044" w:rsidP="004E2044">
      <w:pPr>
        <w:pStyle w:val="ConsPlusNormal"/>
        <w:widowControl/>
        <w:numPr>
          <w:ilvl w:val="2"/>
          <w:numId w:val="6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избирателей, указавших в подписном листе сведения, не соответствующие действительности (подп. «в» п. 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 38 Федерального закона, подп. «в» п. 9 ст. 35 Кодекса). </w:t>
      </w:r>
    </w:p>
    <w:p w:rsidR="004E2044" w:rsidRDefault="004E2044" w:rsidP="004E204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подпись признается недействительной только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на основании заключения эксперта, привлеченного к проверке в соответствии с пунктом 3 статьи 38 Федерального закона, пунктом 3 статьи 35 Кодекса.</w:t>
      </w:r>
    </w:p>
    <w:p w:rsidR="004E2044" w:rsidRDefault="004E2044" w:rsidP="004E2044">
      <w:pPr>
        <w:pStyle w:val="ConsPlusNormal"/>
        <w:widowControl/>
        <w:numPr>
          <w:ilvl w:val="2"/>
          <w:numId w:val="6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избирателей без указания каких-либо из сведений, требуемых в соответствии с пунктом 11 статьи 37 Федерального закона, пунктом 7 статьи 33 Кодекса, и (или) без указания даты собственноручного внесения избирателем своей подписи в подписной лист (подп. «г» п.6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ст.38 Федерального закона, подп. «г» п.9 ст.35 Кодекса).</w:t>
      </w:r>
    </w:p>
    <w:p w:rsidR="004E2044" w:rsidRDefault="004E2044" w:rsidP="004E204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подпись признается недействительной  проверяющим самостоятельно (при достаточности данных в подписном листе для принятия такого решения) либо на основании ответа уполномоченного органа.</w:t>
      </w:r>
    </w:p>
    <w:p w:rsidR="004E2044" w:rsidRDefault="004E2044" w:rsidP="004E2044">
      <w:pPr>
        <w:pStyle w:val="ConsPlusNormal"/>
        <w:widowControl/>
        <w:numPr>
          <w:ilvl w:val="2"/>
          <w:numId w:val="6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избирателей, сведения о которых внесены в подписной лист нерукописным способом или карандашом (подп. «д» п. 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 38 Федерального закона, подп. «д» п. 9 ст. 35 Кодекса).</w:t>
      </w:r>
    </w:p>
    <w:p w:rsidR="004E2044" w:rsidRDefault="004E2044" w:rsidP="004E2044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Проверяющим самостоятельно признается недействительной соответствующая подпись. В случае если данные внесены в подписной лист путем копирования рукописных записей с помощью технических средств, то подписи признаются недействительными при наличии заключения эксперта</w:t>
      </w:r>
      <w:r>
        <w:rPr>
          <w:rFonts w:ascii="Times New Roman" w:hAnsi="Times New Roman" w:cs="Times New Roman"/>
          <w:sz w:val="28"/>
          <w:szCs w:val="28"/>
        </w:rPr>
        <w:noBreakHyphen/>
        <w:t>почерковеда.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</w:tabs>
        <w:spacing w:after="0"/>
        <w:ind w:left="0"/>
        <w:rPr>
          <w:bCs/>
          <w:sz w:val="28"/>
          <w:szCs w:val="28"/>
        </w:rPr>
      </w:pPr>
      <w:r>
        <w:rPr>
          <w:sz w:val="28"/>
          <w:szCs w:val="28"/>
        </w:rPr>
        <w:t>Подписи избирателей с исправлениями в датах их внесения в подписной лист, если эти исправления специально не оговорены избирателями, а также подписи избирателей, даты внесения которых проставлены избирателями не собственноручно (подп. «е»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подп. «е» п. 9 ст. 35 Кодекса).</w:t>
      </w:r>
    </w:p>
    <w:p w:rsidR="004E2044" w:rsidRDefault="004E2044" w:rsidP="004E2044">
      <w:pPr>
        <w:pStyle w:val="Oaeno14-15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В случае если исправления очевидны и специально не оговорены избирателем, проверяющим самостоятельно признается недействительной соответствующая подпись. Вместе с тем к определению наличия исправления в дате внесения подписи может быть привлечен эксперт-почерковед, в этом случае подпись признается недействительной на основании его заключения.</w:t>
      </w:r>
    </w:p>
    <w:p w:rsidR="004E2044" w:rsidRDefault="004E2044" w:rsidP="004E2044">
      <w:pPr>
        <w:pStyle w:val="Oaeno14-15"/>
        <w:spacing w:after="0"/>
        <w:rPr>
          <w:sz w:val="28"/>
          <w:szCs w:val="28"/>
        </w:rPr>
      </w:pPr>
      <w:r>
        <w:rPr>
          <w:sz w:val="28"/>
          <w:szCs w:val="28"/>
        </w:rPr>
        <w:t>Подписи избирателей, даты внесения которых проставлены избирателями не собственноручно признаются недействительными на основании заключения эксперта-почерковеда.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</w:tabs>
        <w:spacing w:after="0"/>
        <w:ind w:left="0"/>
        <w:rPr>
          <w:bCs/>
          <w:sz w:val="28"/>
          <w:szCs w:val="28"/>
        </w:rPr>
      </w:pPr>
      <w:r>
        <w:rPr>
          <w:sz w:val="28"/>
          <w:szCs w:val="28"/>
        </w:rPr>
        <w:t>Подписи избирателей с исправлениями в соответствующих этим подписям сведениях об избирателях, если эти исправления специально не оговорены избирателями или лицами, осуществляющими сбор подписей избирателей (подп. «ж»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 38 Федерального закона, подп. «ж» п. 9 ст. 35 Кодекса).</w:t>
      </w:r>
    </w:p>
    <w:p w:rsidR="004E2044" w:rsidRDefault="004E2044" w:rsidP="004E2044">
      <w:pPr>
        <w:pStyle w:val="Oaeno14-15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Не могут считаться исправлениями помарки, не препятствующие однозначному толкованию сведений. Не могут служить основанием для признания подписи недействительной имеющиеся в сведениях об избирателях сокращения слов и дат, не препятствующие однозначному восприятию этих сведений (п. 5 ст. 38 Федерального закона).</w:t>
      </w:r>
    </w:p>
    <w:p w:rsidR="004E2044" w:rsidRDefault="004E2044" w:rsidP="004E2044">
      <w:pPr>
        <w:pStyle w:val="Oaeno14-15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В случае если исправления очевидны, проверяющим самостоятельно признается недействительной соответствующая подпись.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</w:tabs>
        <w:spacing w:after="0"/>
        <w:ind w:left="0"/>
        <w:rPr>
          <w:bCs/>
          <w:sz w:val="28"/>
          <w:szCs w:val="28"/>
        </w:rPr>
      </w:pPr>
      <w:r>
        <w:rPr>
          <w:sz w:val="28"/>
          <w:szCs w:val="28"/>
        </w:rPr>
        <w:t xml:space="preserve">Подписи избирателей в подписном листе в случае, если подписной лист не </w:t>
      </w:r>
      <w:r>
        <w:rPr>
          <w:sz w:val="28"/>
          <w:szCs w:val="28"/>
        </w:rPr>
        <w:lastRenderedPageBreak/>
        <w:t>заверен собственноручно подписями лица, осуществлявшего сбор подписей избирателей, и (или) кандидата, уполномоченного представителя избирательного объединения, выдвинувшего список кандидатов, либо если хотя бы одна из этих подписей недостоверна (выполнена не собственноручно) (подп. «з»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подп. «з» п. 9 ст. 5 Кодекса).</w:t>
      </w:r>
    </w:p>
    <w:p w:rsidR="004E2044" w:rsidRDefault="004E2044" w:rsidP="004E2044">
      <w:pPr>
        <w:pStyle w:val="Oaeno14-15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Все подписи на соответствующем подписном листе признаются недействительными при отсутствии соответствующих подписей – проверяющим самостоятельно, при их недостоверности – на основании заключения эксперта-почерковеда.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</w:tabs>
        <w:spacing w:after="0"/>
        <w:ind w:left="0"/>
        <w:rPr>
          <w:bCs/>
          <w:sz w:val="28"/>
          <w:szCs w:val="28"/>
        </w:rPr>
      </w:pPr>
      <w:r>
        <w:rPr>
          <w:sz w:val="28"/>
          <w:szCs w:val="28"/>
        </w:rPr>
        <w:t>Подписи избирателей в случае, если в соответствующем подписном листе не указана или не внесена собственноручно хотя бы одна из дат заверения подписного листа (подп. «з»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подп. «з» п. 9 ст. 5 Кодекса).</w:t>
      </w:r>
    </w:p>
    <w:p w:rsidR="004E2044" w:rsidRDefault="004E2044" w:rsidP="004E2044">
      <w:pPr>
        <w:pStyle w:val="Oaeno14-15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Все подписи на соответствующем подписном листе признаются недействительными проверяющим самостоятельно или на основании заключения эксперта-почерковеда (в случае внесения даты несобственноручно).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</w:tabs>
        <w:spacing w:after="0"/>
        <w:ind w:left="0"/>
        <w:rPr>
          <w:bCs/>
          <w:sz w:val="28"/>
          <w:szCs w:val="28"/>
        </w:rPr>
      </w:pPr>
      <w:r>
        <w:rPr>
          <w:sz w:val="28"/>
          <w:szCs w:val="28"/>
        </w:rPr>
        <w:t>Подписи избирателей, если подписной лист заверен лицом, осуществлявшим сбор подписей избирателя, не достигшим к моменту сбора подписей возраста 18 лет, и (или) указанное лицо признано судом недееспособным (подп. «з»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подп. «з» п. 9 ст. 5 Кодекса). </w:t>
      </w:r>
    </w:p>
    <w:p w:rsidR="004E2044" w:rsidRDefault="004E2044" w:rsidP="004E2044">
      <w:pPr>
        <w:pStyle w:val="Oaeno14-15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Все подписи на соответствующем подписном листе признаются недействительными проверяющим самостоятельно </w:t>
      </w:r>
      <w:r>
        <w:rPr>
          <w:sz w:val="28"/>
          <w:szCs w:val="28"/>
        </w:rPr>
        <w:t>исходя из указанных в подписном листе сведений о лице, осуществлявшем сбор подписей (года либо даты рождения) либо на основании официального ответа уполномоченного органа.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</w:tabs>
        <w:spacing w:after="0"/>
        <w:ind w:left="0"/>
        <w:rPr>
          <w:bCs/>
          <w:sz w:val="28"/>
          <w:szCs w:val="28"/>
        </w:rPr>
      </w:pPr>
      <w:r>
        <w:rPr>
          <w:sz w:val="28"/>
          <w:szCs w:val="28"/>
        </w:rPr>
        <w:t xml:space="preserve">Подписи избирателей в случае, если в соответствующем подписном листе в сведениях о лице, осуществлявшем сбор подписей </w:t>
      </w:r>
      <w:r>
        <w:rPr>
          <w:sz w:val="28"/>
          <w:szCs w:val="28"/>
        </w:rPr>
        <w:lastRenderedPageBreak/>
        <w:t>избирателей, и (или) в дате внесения подписи указанным лицом, кандидатом,   имеются исправления, специально не оговоренные соответственно лицом, осуществлявшим сбор подписей избирателей, кандидатом (подп. «з»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подп. «з» п. 9 ст. 5 Кодекса).</w:t>
      </w:r>
    </w:p>
    <w:p w:rsidR="004E2044" w:rsidRDefault="004E2044" w:rsidP="004E2044">
      <w:pPr>
        <w:pStyle w:val="Oaeno14-15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Все подписи на соответствующем подписном листе признаются недействительными проверяющим самостоятельно, в случае, если исправления очевидны и специально не оговорены </w:t>
      </w:r>
      <w:r>
        <w:rPr>
          <w:sz w:val="28"/>
          <w:szCs w:val="28"/>
        </w:rPr>
        <w:t>лицом, осуществлявшим сбор подписей избирателей, кандидатом</w:t>
      </w:r>
      <w:r>
        <w:rPr>
          <w:bCs/>
          <w:sz w:val="28"/>
          <w:szCs w:val="28"/>
        </w:rPr>
        <w:t xml:space="preserve">. Вместе с тем, к определению наличия исправления в дате внесения подписи </w:t>
      </w:r>
      <w:r>
        <w:rPr>
          <w:sz w:val="28"/>
          <w:szCs w:val="28"/>
        </w:rPr>
        <w:t xml:space="preserve">лицом, осуществлявшим сбор подписей избирателей, кандидатом, </w:t>
      </w:r>
      <w:r>
        <w:rPr>
          <w:bCs/>
          <w:sz w:val="28"/>
          <w:szCs w:val="28"/>
        </w:rPr>
        <w:t>может быть привлечен эксперт</w:t>
      </w:r>
      <w:r>
        <w:rPr>
          <w:bCs/>
          <w:sz w:val="28"/>
          <w:szCs w:val="28"/>
        </w:rPr>
        <w:noBreakHyphen/>
        <w:t>почерковед, в этом случае все подписи в подписном листе признаются недействительными на основании его заключения.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  <w:tab w:val="left" w:pos="180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Подписи избирателей, если сведения о лице, осуществлявшем сбор подписей избирателей, о кандидате, указаны в подписном листе не в полном объеме или не соответствуют действительности (подп. «з»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подп. «з» п. 9 ст. 5 Кодекса). </w:t>
      </w:r>
    </w:p>
    <w:p w:rsidR="004E2044" w:rsidRDefault="004E2044" w:rsidP="004E2044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подписи признаются недействительными либо проверяющим  самостоятельно (при достаточности данных в подписном листе для принятия такого решения) либо на основании официального ответа уполномоченного органа.</w:t>
      </w:r>
    </w:p>
    <w:p w:rsidR="004E2044" w:rsidRDefault="004E2044" w:rsidP="004E2044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сведения о лице, осуществлявшем сбор подписей, о кандидате, не соответствуют действительности, соответствующая подпись признается недействительной только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  <w:tab w:val="left" w:pos="1800"/>
        </w:tabs>
        <w:spacing w:after="0"/>
        <w:ind w:left="0"/>
        <w:rPr>
          <w:bCs/>
          <w:sz w:val="28"/>
          <w:szCs w:val="28"/>
        </w:rPr>
      </w:pPr>
      <w:r>
        <w:rPr>
          <w:sz w:val="28"/>
          <w:szCs w:val="28"/>
        </w:rPr>
        <w:t>Подписи избирателей, если в соответствующем подписном листе сведения о лице, осуществлявшем сбор подписей избирателей не внесены им собственноручно либо внесены нерукописным способом или карандашом (подп. «з»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подп. «з» п. 9 ст. 5 Кодекса).</w:t>
      </w:r>
    </w:p>
    <w:p w:rsidR="004E2044" w:rsidRDefault="004E2044" w:rsidP="004E2044">
      <w:pPr>
        <w:pStyle w:val="Oaeno14-15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Все подписи в подписном листе признаются недействительными на основании заключения эксперта-почерковеда.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  <w:tab w:val="left" w:pos="180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Подписи избирателей в подписном листе, форма которого не соответствует требованиям </w:t>
      </w:r>
      <w:hyperlink r:id="rId9" w:history="1">
        <w:r w:rsidRPr="004C60AC">
          <w:rPr>
            <w:rStyle w:val="a4"/>
            <w:sz w:val="28"/>
            <w:szCs w:val="28"/>
          </w:rPr>
          <w:t xml:space="preserve">приложений </w:t>
        </w:r>
      </w:hyperlink>
      <w:r w:rsidRPr="004C60AC">
        <w:rPr>
          <w:sz w:val="28"/>
          <w:szCs w:val="28"/>
        </w:rPr>
        <w:t>6,7.1,</w:t>
      </w:r>
      <w:hyperlink r:id="rId10" w:history="1">
        <w:r w:rsidRPr="004C60AC">
          <w:rPr>
            <w:rStyle w:val="a4"/>
            <w:sz w:val="28"/>
            <w:szCs w:val="28"/>
          </w:rPr>
          <w:t>8</w:t>
        </w:r>
      </w:hyperlink>
      <w:r w:rsidRPr="004C6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Федеральному закону, и (или) в который не внесены сведения, предусмотренные </w:t>
      </w:r>
      <w:hyperlink r:id="rId11" w:history="1">
        <w:r w:rsidRPr="004C60AC">
          <w:rPr>
            <w:rStyle w:val="a4"/>
            <w:sz w:val="28"/>
            <w:szCs w:val="28"/>
          </w:rPr>
          <w:t>пунктом 9</w:t>
        </w:r>
      </w:hyperlink>
      <w:r w:rsidRPr="004C60AC">
        <w:rPr>
          <w:sz w:val="28"/>
          <w:szCs w:val="28"/>
        </w:rPr>
        <w:t xml:space="preserve"> </w:t>
      </w:r>
      <w:hyperlink r:id="rId12" w:history="1">
        <w:r w:rsidRPr="004C60AC">
          <w:rPr>
            <w:rStyle w:val="a4"/>
            <w:sz w:val="28"/>
            <w:szCs w:val="28"/>
          </w:rPr>
          <w:t>стать</w:t>
        </w:r>
        <w:r w:rsidRPr="004C60AC">
          <w:rPr>
            <w:rStyle w:val="a4"/>
            <w:sz w:val="28"/>
            <w:szCs w:val="28"/>
          </w:rPr>
          <w:t>и</w:t>
        </w:r>
        <w:r w:rsidRPr="004C60AC">
          <w:rPr>
            <w:rStyle w:val="a4"/>
            <w:sz w:val="28"/>
            <w:szCs w:val="28"/>
          </w:rPr>
          <w:t xml:space="preserve"> 37</w:t>
        </w:r>
      </w:hyperlink>
      <w:r>
        <w:rPr>
          <w:sz w:val="28"/>
          <w:szCs w:val="28"/>
        </w:rPr>
        <w:t xml:space="preserve"> Федерального закона, </w:t>
      </w:r>
      <w:hyperlink r:id="rId13" w:history="1">
        <w:r w:rsidRPr="004C60AC">
          <w:rPr>
            <w:rStyle w:val="a4"/>
            <w:sz w:val="28"/>
            <w:szCs w:val="28"/>
          </w:rPr>
          <w:t>пунктом 4</w:t>
        </w:r>
      </w:hyperlink>
      <w:hyperlink r:id="rId14" w:history="1">
        <w:r w:rsidRPr="004C60AC">
          <w:rPr>
            <w:rStyle w:val="a4"/>
            <w:sz w:val="28"/>
            <w:szCs w:val="28"/>
          </w:rPr>
          <w:t xml:space="preserve"> статьи 33</w:t>
        </w:r>
      </w:hyperlink>
      <w:r>
        <w:rPr>
          <w:sz w:val="28"/>
          <w:szCs w:val="28"/>
        </w:rPr>
        <w:t xml:space="preserve"> настоящего Кодекса, и (или) который изготовлен с несоблюдением требований, предусмотренных </w:t>
      </w:r>
      <w:hyperlink r:id="rId15" w:history="1">
        <w:r w:rsidRPr="004C60AC">
          <w:rPr>
            <w:rStyle w:val="a4"/>
            <w:sz w:val="28"/>
            <w:szCs w:val="28"/>
          </w:rPr>
          <w:t>пунктом 5 статьи 37</w:t>
        </w:r>
      </w:hyperlink>
      <w:r w:rsidRPr="004C6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закона, </w:t>
      </w:r>
      <w:hyperlink r:id="rId16" w:history="1">
        <w:r w:rsidRPr="004C60AC">
          <w:rPr>
            <w:rStyle w:val="a4"/>
            <w:sz w:val="28"/>
            <w:szCs w:val="28"/>
          </w:rPr>
          <w:t>пунктом 4 статьи 33</w:t>
        </w:r>
      </w:hyperlink>
      <w:r>
        <w:rPr>
          <w:sz w:val="28"/>
          <w:szCs w:val="28"/>
        </w:rPr>
        <w:t xml:space="preserve"> настоящего Кодекса (подп. «и»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подп. «и» п. 9 ст. 5 Кодекса).</w:t>
      </w:r>
    </w:p>
    <w:p w:rsidR="004E2044" w:rsidRDefault="004E2044" w:rsidP="004E2044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Проверяющим самостоятельно признаются недействительными все подписи в подписном листе, изготовленном с нарушением установленной формы, в том числе требований о внесении сведений о кандидате.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  <w:tab w:val="left" w:pos="1800"/>
        </w:tabs>
        <w:spacing w:after="0"/>
        <w:ind w:left="0"/>
        <w:rPr>
          <w:bCs/>
          <w:sz w:val="28"/>
          <w:szCs w:val="28"/>
        </w:rPr>
      </w:pPr>
      <w:r>
        <w:rPr>
          <w:sz w:val="28"/>
          <w:szCs w:val="28"/>
        </w:rPr>
        <w:t>Подпись избирателя, собранная на рабочем месте, в процессе и в месте выдачи заработной платы, пенсии, пособия, стипендии, иных социальных выплат, при оказании благотворительной помощи и в других местах, где сбор подписей запрещен, а также при участии органов государственной власти, органов местного самоуправления, органов управления организаций независимо от формы собственности, учреждений, членов избирательных комиссий с правом решающего голоса, под принуждением и за вознаграждение</w:t>
      </w:r>
      <w:r>
        <w:t xml:space="preserve"> </w:t>
      </w:r>
      <w:r>
        <w:rPr>
          <w:sz w:val="28"/>
          <w:szCs w:val="28"/>
        </w:rPr>
        <w:t>(подп. «к»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подп. «к» п. 9 ст. 35 Кодекса).</w:t>
      </w:r>
    </w:p>
    <w:p w:rsidR="004E2044" w:rsidRDefault="004E2044" w:rsidP="004E2044">
      <w:pPr>
        <w:pStyle w:val="Oaeno14-15"/>
        <w:tabs>
          <w:tab w:val="left" w:pos="0"/>
        </w:tabs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Соответствующая подпись признается проверяющим недействительной на основании официальных документов соответствующих органов.</w:t>
      </w:r>
    </w:p>
    <w:p w:rsidR="004E2044" w:rsidRDefault="004E2044" w:rsidP="004E2044">
      <w:pPr>
        <w:pStyle w:val="ConsPlusNormal"/>
        <w:widowControl/>
        <w:numPr>
          <w:ilvl w:val="2"/>
          <w:numId w:val="6"/>
        </w:numPr>
        <w:tabs>
          <w:tab w:val="left" w:pos="0"/>
        </w:tabs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избирателей, если сведения о них внесены в подписной лист не самими избирателями, ставящими подписи, и не лицом, осуществлявшим сбор подписей избирателей, внесенных в этот подписной лист (подп. «л» п. 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 38 Федерального закона, подп. «л» п. 9 ст. 35 Кодекса).</w:t>
      </w:r>
    </w:p>
    <w:p w:rsidR="004E2044" w:rsidRDefault="004E2044" w:rsidP="004E2044">
      <w:pPr>
        <w:pStyle w:val="ConsPlusNormal"/>
        <w:widowControl/>
        <w:spacing w:line="312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подпись признается недействительной на основании заключения эксперта-почерковеда.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  <w:tab w:val="left" w:pos="1800"/>
        </w:tabs>
        <w:spacing w:after="0"/>
        <w:ind w:left="0"/>
        <w:rPr>
          <w:bCs/>
          <w:sz w:val="28"/>
          <w:szCs w:val="28"/>
        </w:rPr>
      </w:pPr>
      <w:r>
        <w:rPr>
          <w:sz w:val="28"/>
          <w:szCs w:val="28"/>
        </w:rPr>
        <w:t xml:space="preserve">Подпись избирателя, которая внесена в подписной лист </w:t>
      </w:r>
      <w:r>
        <w:rPr>
          <w:sz w:val="28"/>
          <w:szCs w:val="28"/>
        </w:rPr>
        <w:lastRenderedPageBreak/>
        <w:t>позднее заверения подписного листа лицом, осуществлявшим сбор подписей избирателей, и (или) кандидатом, все подписи избирателей, если заверительная запись лица, осуществлявшего сбор подписей избирателей, внесена позднее внесения заверительной записи кандидата (подпункты «н» и «о» п. 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ст. 38 Федерального закона, подпункты «м» и «н»  п. 9 ст. 35 Кодекса).</w:t>
      </w:r>
    </w:p>
    <w:p w:rsidR="004E2044" w:rsidRDefault="004E2044" w:rsidP="004E2044">
      <w:pPr>
        <w:pStyle w:val="Oaeno14-15"/>
        <w:tabs>
          <w:tab w:val="left" w:pos="1800"/>
        </w:tabs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Проверяющим самостоятельно признается недействительной соответствующая подпись либо все подписи избирателей на листе (в случае, если заверительная </w:t>
      </w:r>
      <w:r>
        <w:rPr>
          <w:sz w:val="28"/>
          <w:szCs w:val="28"/>
        </w:rPr>
        <w:t>лица, осуществлявшего сбор подписей избирателей, внесена позднее внесения заверительной записи кандидата).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  <w:tab w:val="left" w:pos="180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При обнаружении в подписном листе заполненной строки (заполненных строк), не соответствующей (не соответствующих) Федеральному закону, Кодексу, не учитывается только подпись в данной строке (данных строках), за исключением случаев, предусмотренных подпунктами 4.2.8. - 4.2.14 и 4.2.17 настоящего Порядка (п. 6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ст. 38 Федерального закона, п. 10 ст.35 Кодекса).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  <w:tab w:val="left" w:pos="180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кандидата, списка кандидатов достоверной считается только одна подпись, а остальные подписи признаются недействительными (п. 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ст. 38 Федерального закона, п. 7 ст. 35 Кодекса).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  <w:tab w:val="left" w:pos="1800"/>
        </w:tabs>
        <w:spacing w:after="0"/>
        <w:ind w:left="0"/>
        <w:rPr>
          <w:bCs/>
          <w:sz w:val="28"/>
          <w:szCs w:val="28"/>
        </w:rPr>
      </w:pPr>
      <w:r>
        <w:rPr>
          <w:sz w:val="28"/>
          <w:szCs w:val="28"/>
        </w:rPr>
        <w:t>Специально оговоренные избирателем или лицом,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недействительной, если не установлена ее недостоверность или недействительность в соответствии с подпунктами 4.2.8. - 4.2.14 и 4.2.17 настоящего Порядка (п. 6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ст. 38 Федерального закона, п. 11 ст.35 Кодекса).</w:t>
      </w:r>
    </w:p>
    <w:p w:rsidR="004E2044" w:rsidRDefault="004E2044" w:rsidP="004E2044">
      <w:pPr>
        <w:pStyle w:val="Oaeno14-15"/>
        <w:numPr>
          <w:ilvl w:val="2"/>
          <w:numId w:val="6"/>
        </w:numPr>
        <w:tabs>
          <w:tab w:val="left" w:pos="0"/>
          <w:tab w:val="left" w:pos="1800"/>
        </w:tabs>
        <w:spacing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Проверка подписных листов осуществляется в два этапа.</w:t>
      </w:r>
    </w:p>
    <w:p w:rsidR="004E2044" w:rsidRDefault="004E2044" w:rsidP="004E2044">
      <w:pPr>
        <w:pStyle w:val="Oaeno14-15"/>
        <w:tabs>
          <w:tab w:val="left" w:pos="180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первом этапе члены Рабочей группы проверяют соответствие формы подписного листа требованиям Федерального закона, Кодекса, наличие </w:t>
      </w:r>
      <w:r>
        <w:rPr>
          <w:bCs/>
          <w:sz w:val="28"/>
          <w:szCs w:val="28"/>
        </w:rPr>
        <w:lastRenderedPageBreak/>
        <w:t>сведений об избирателях, лице, осуществлявшем сбор подписей избирателей, кандидате,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 наличие дат заверения подписных листов указанными лицами.</w:t>
      </w:r>
    </w:p>
    <w:p w:rsidR="004E2044" w:rsidRDefault="004E2044" w:rsidP="004E2044">
      <w:pPr>
        <w:pStyle w:val="Oaeno14-15"/>
        <w:tabs>
          <w:tab w:val="left" w:pos="180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Далее для установления достоверности содержащихся в подписных листах сведений, все подписи представленные кандидатом для регистрации подлежат проверке с использованием Регистра избирателей (участников референдума (далее – Регистр). </w:t>
      </w:r>
    </w:p>
    <w:p w:rsidR="004E2044" w:rsidRDefault="004E2044" w:rsidP="004E2044">
      <w:pPr>
        <w:pStyle w:val="Oaeno14-15"/>
        <w:tabs>
          <w:tab w:val="left" w:pos="1800"/>
        </w:tabs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Руководитель Рабочей группы передает системному администратору избирательной комиссии подписные листы с подписями избирателей для проверки с использованием Регистра.</w:t>
      </w:r>
    </w:p>
    <w:p w:rsidR="004E2044" w:rsidRDefault="004E2044" w:rsidP="004E2044">
      <w:pPr>
        <w:pStyle w:val="Oaeno14-15"/>
        <w:tabs>
          <w:tab w:val="left" w:pos="18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При проверке подписей избирателей в помещении ГАС «Выборы» вправе присутствовать кандидат, представивший данные подписи.</w:t>
      </w:r>
    </w:p>
    <w:p w:rsidR="004E2044" w:rsidRDefault="004E2044" w:rsidP="004E2044">
      <w:pPr>
        <w:pStyle w:val="a5"/>
        <w:spacing w:after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Системный администратор избирательной комиссии средствами специального программного обеспечения ГАС «Выборы» сравнивает персональные данные избирателей из списка со сведениями, содержащимися в Регистре. Результаты проверки представляются системным администратором в Рабочую группу, где они учитываются вместе с исходным запросом.</w:t>
      </w:r>
    </w:p>
    <w:p w:rsidR="004E2044" w:rsidRDefault="004E2044" w:rsidP="004E2044">
      <w:pPr>
        <w:pStyle w:val="Style20"/>
        <w:widowControl/>
        <w:spacing w:line="360" w:lineRule="auto"/>
        <w:ind w:firstLine="709"/>
        <w:rPr>
          <w:sz w:val="28"/>
          <w:szCs w:val="20"/>
        </w:rPr>
      </w:pPr>
      <w:r>
        <w:rPr>
          <w:sz w:val="28"/>
          <w:szCs w:val="20"/>
        </w:rPr>
        <w:t xml:space="preserve">При выявлении расхождений между персональными данными граждан, содержащимися в подписном листе и в Регистре, либо при отсутствии в Регистре данных о гражданине, в территориальное подразделение ФМС России направляется запрос, подписанный председателем комиссии, в целях получения официальной справки о достоверности сведений, содержащихся в подписном листе. Запрос направляется по форме, указанной в приложении к Протоколу № 1 к Соглашению о взаимодействии Центральной избирательной комиссии Российской Федерации и Федеральной миграционной службы от 27 декабря 2010 года (форма  запроса приведена в приложении №10 к настоящему Порядку). </w:t>
      </w:r>
    </w:p>
    <w:p w:rsidR="004E2044" w:rsidRDefault="004E2044" w:rsidP="004E2044">
      <w:pPr>
        <w:pStyle w:val="Style20"/>
        <w:widowControl/>
        <w:spacing w:line="360" w:lineRule="auto"/>
        <w:ind w:firstLine="709"/>
      </w:pPr>
      <w:r>
        <w:rPr>
          <w:sz w:val="28"/>
          <w:szCs w:val="20"/>
        </w:rPr>
        <w:lastRenderedPageBreak/>
        <w:t>Запросы в ФМС России направляются нарочным. Передача на проверку в территориальный орган ФМС России оригиналов подписных листов или их копий не допускается.</w:t>
      </w:r>
    </w:p>
    <w:p w:rsidR="004E2044" w:rsidRPr="00D80160" w:rsidRDefault="004E2044" w:rsidP="004E2044">
      <w:pPr>
        <w:pStyle w:val="Oaeno14-15"/>
        <w:tabs>
          <w:tab w:val="left" w:pos="1800"/>
        </w:tabs>
        <w:spacing w:after="0"/>
        <w:rPr>
          <w:rStyle w:val="FontStyle19"/>
          <w:sz w:val="28"/>
          <w:szCs w:val="28"/>
        </w:rPr>
      </w:pPr>
      <w:r w:rsidRPr="00D80160">
        <w:rPr>
          <w:sz w:val="28"/>
          <w:szCs w:val="28"/>
        </w:rPr>
        <w:t>Подпись признается проверяющим недействительной при установлении нарушений, указанных в подпункте</w:t>
      </w:r>
      <w:r w:rsidRPr="00D80160">
        <w:rPr>
          <w:b/>
          <w:sz w:val="28"/>
          <w:szCs w:val="28"/>
        </w:rPr>
        <w:t xml:space="preserve"> </w:t>
      </w:r>
      <w:r w:rsidRPr="00D80160">
        <w:rPr>
          <w:sz w:val="28"/>
          <w:szCs w:val="28"/>
        </w:rPr>
        <w:t>4.2.3., 4.2.4., 4.2.12. настоящего Порядка</w:t>
      </w:r>
      <w:r w:rsidRPr="00D80160">
        <w:rPr>
          <w:b/>
          <w:sz w:val="28"/>
          <w:szCs w:val="28"/>
        </w:rPr>
        <w:t xml:space="preserve"> </w:t>
      </w:r>
      <w:r w:rsidRPr="00D80160">
        <w:rPr>
          <w:sz w:val="28"/>
          <w:szCs w:val="28"/>
        </w:rPr>
        <w:t>на основании официальной справки ФМС России.</w:t>
      </w:r>
    </w:p>
    <w:p w:rsidR="004E2044" w:rsidRDefault="004E2044" w:rsidP="004E2044">
      <w:pPr>
        <w:pStyle w:val="Style10"/>
        <w:numPr>
          <w:ilvl w:val="0"/>
          <w:numId w:val="6"/>
        </w:numPr>
        <w:spacing w:before="120" w:line="360" w:lineRule="auto"/>
        <w:ind w:left="601" w:hanging="544"/>
        <w:rPr>
          <w:rStyle w:val="FontStyle21"/>
          <w:sz w:val="28"/>
          <w:szCs w:val="28"/>
        </w:rPr>
      </w:pPr>
      <w:r>
        <w:rPr>
          <w:rStyle w:val="FontStyle19"/>
          <w:sz w:val="28"/>
          <w:szCs w:val="28"/>
        </w:rPr>
        <w:t>Оформление результатов проверки подписных листов</w:t>
      </w:r>
      <w:r>
        <w:rPr>
          <w:sz w:val="28"/>
          <w:szCs w:val="28"/>
        </w:rPr>
        <w:t xml:space="preserve"> </w:t>
      </w:r>
    </w:p>
    <w:p w:rsidR="004E2044" w:rsidRDefault="004E2044" w:rsidP="004E2044">
      <w:pPr>
        <w:pStyle w:val="Style10"/>
        <w:numPr>
          <w:ilvl w:val="1"/>
          <w:numId w:val="6"/>
        </w:numPr>
        <w:tabs>
          <w:tab w:val="left" w:pos="0"/>
        </w:tabs>
        <w:spacing w:line="360" w:lineRule="auto"/>
        <w:ind w:left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Результаты проверки подписных листов вносятся в ведомости проверки подписных листов</w:t>
      </w:r>
      <w:r>
        <w:rPr>
          <w:sz w:val="28"/>
          <w:szCs w:val="28"/>
        </w:rPr>
        <w:t xml:space="preserve"> с подписями избирателей, собранных в поддержку выдвижения кандидата  (далее – ведомость проверки подписных листов)</w:t>
      </w:r>
      <w:r>
        <w:rPr>
          <w:rStyle w:val="FontStyle21"/>
          <w:sz w:val="28"/>
          <w:szCs w:val="28"/>
        </w:rPr>
        <w:t>, в которых указываются основания (причины) признания подписей избирателей недостоверными и (или) недействительными с указанием статей Федерального закона, Кодекса и номеров папки, подписного листа и строки в подписном листе, в которых содержится каждая из таких подписей (п. 7 ст. 38 Федерального закона, п. 15 ст. 35 Кодекса). Форм</w:t>
      </w:r>
      <w:r>
        <w:rPr>
          <w:rStyle w:val="FontStyle21"/>
          <w:color w:val="000000"/>
          <w:sz w:val="28"/>
          <w:szCs w:val="28"/>
        </w:rPr>
        <w:t xml:space="preserve">а </w:t>
      </w:r>
      <w:r>
        <w:rPr>
          <w:rStyle w:val="FontStyle21"/>
          <w:sz w:val="28"/>
          <w:szCs w:val="28"/>
        </w:rPr>
        <w:t>ведомости проверки подписных листов приведена в приложении №6 к настоящему Порядку.</w:t>
      </w:r>
    </w:p>
    <w:p w:rsidR="004E2044" w:rsidRDefault="004E2044" w:rsidP="004E2044">
      <w:pPr>
        <w:pStyle w:val="Style10"/>
        <w:numPr>
          <w:ilvl w:val="1"/>
          <w:numId w:val="6"/>
        </w:numPr>
        <w:tabs>
          <w:tab w:val="left" w:pos="0"/>
        </w:tabs>
        <w:spacing w:line="360" w:lineRule="auto"/>
        <w:ind w:left="0"/>
        <w:jc w:val="both"/>
      </w:pPr>
      <w:r>
        <w:rPr>
          <w:rStyle w:val="FontStyle21"/>
          <w:sz w:val="28"/>
          <w:szCs w:val="28"/>
        </w:rPr>
        <w:t>Для удобства заполнения ведомости проверки подписных листов используется Перечень оснований (причин) признания подписей недостоверными, недействительными (приложение №5 к настоящему Порядку).</w:t>
      </w:r>
    </w:p>
    <w:p w:rsidR="004E2044" w:rsidRDefault="004E2044" w:rsidP="004E2044">
      <w:pPr>
        <w:pStyle w:val="Style10"/>
        <w:numPr>
          <w:ilvl w:val="1"/>
          <w:numId w:val="6"/>
        </w:numPr>
        <w:tabs>
          <w:tab w:val="left" w:pos="0"/>
        </w:tabs>
        <w:spacing w:line="360" w:lineRule="auto"/>
        <w:ind w:left="0"/>
        <w:jc w:val="both"/>
        <w:rPr>
          <w:rStyle w:val="FontStyle21"/>
          <w:sz w:val="28"/>
          <w:szCs w:val="28"/>
        </w:rPr>
      </w:pPr>
      <w:r>
        <w:rPr>
          <w:sz w:val="28"/>
          <w:szCs w:val="28"/>
        </w:rPr>
        <w:t xml:space="preserve">В случае признания недействительной подписи избирателя по нескольким основаниям, в ведомости проверки подписных листов </w:t>
      </w:r>
      <w:r>
        <w:rPr>
          <w:bCs/>
          <w:sz w:val="28"/>
          <w:szCs w:val="28"/>
        </w:rPr>
        <w:t>могут быть указаны все основания. Однако при определении общего количества недостоверных и (или) недействительных подписей эта подпись учитывается только один раз.</w:t>
      </w:r>
    </w:p>
    <w:p w:rsidR="004E2044" w:rsidRDefault="004E2044" w:rsidP="004E2044">
      <w:pPr>
        <w:pStyle w:val="Style10"/>
        <w:numPr>
          <w:ilvl w:val="1"/>
          <w:numId w:val="6"/>
        </w:numPr>
        <w:tabs>
          <w:tab w:val="left" w:pos="0"/>
        </w:tabs>
        <w:spacing w:line="360" w:lineRule="auto"/>
        <w:ind w:left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Ведомость проверки подписных листов составляется на каждую проверяемую папку. Ведомость проверки подписных листов может быть составлена на одном или нескольких листах. Листы ведомости нумеруются.</w:t>
      </w:r>
    </w:p>
    <w:p w:rsidR="004E2044" w:rsidRDefault="004E2044" w:rsidP="004E2044">
      <w:pPr>
        <w:pStyle w:val="Style10"/>
        <w:numPr>
          <w:ilvl w:val="1"/>
          <w:numId w:val="6"/>
        </w:numPr>
        <w:tabs>
          <w:tab w:val="left" w:pos="0"/>
        </w:tabs>
        <w:spacing w:line="360" w:lineRule="auto"/>
        <w:ind w:left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Каждая страница ведомости проверки подписных листов в обязательном порядке подписывается членом Рабочей группы, проводившим проверку подписных листов.</w:t>
      </w:r>
    </w:p>
    <w:p w:rsidR="004E2044" w:rsidRDefault="004E2044" w:rsidP="004E2044">
      <w:pPr>
        <w:pStyle w:val="Style10"/>
        <w:spacing w:line="360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Заключение эксперта - почерковеда о признании подписи (подписей) недостоверной или недействительной выполняется в виде отдельного документа (справки). Указанный документ (справка) должен содержать все необходимые реквизиты (дату, номер, подпись, фамилию, имя, отчество кандидата, подписные листы которого исследовались, а также указание на номера папок, подписных листов, строк в подписном листе). В этом случае выводы, содержащиеся в документе (справке) переносятся в ведомость проверки подписных листов проверяющим, а данный документ (справка) прилагается к ведомости проверки.</w:t>
      </w:r>
    </w:p>
    <w:p w:rsidR="004E2044" w:rsidRDefault="004E2044" w:rsidP="004E2044">
      <w:pPr>
        <w:pStyle w:val="Style10"/>
        <w:spacing w:line="360" w:lineRule="auto"/>
        <w:ind w:firstLine="709"/>
        <w:jc w:val="both"/>
        <w:rPr>
          <w:rStyle w:val="FontStyle21"/>
          <w:b/>
          <w:sz w:val="28"/>
          <w:szCs w:val="28"/>
        </w:rPr>
      </w:pPr>
      <w:r>
        <w:rPr>
          <w:rStyle w:val="FontStyle21"/>
          <w:sz w:val="28"/>
          <w:szCs w:val="28"/>
        </w:rPr>
        <w:t>В случае если избирательная комиссия направляла запрос в уполномоченный орган</w:t>
      </w:r>
      <w:r>
        <w:rPr>
          <w:sz w:val="28"/>
          <w:szCs w:val="20"/>
        </w:rPr>
        <w:t xml:space="preserve"> </w:t>
      </w:r>
      <w:r>
        <w:rPr>
          <w:rStyle w:val="FontStyle21"/>
          <w:sz w:val="28"/>
          <w:szCs w:val="28"/>
        </w:rPr>
        <w:t>для проверки соответствия действительности указанных в подписном листе сведений, то после получения официального ответа при наличии оснований проверяющий вносит соответствующие данные о признании подписей недействительными в ведомость проверки.</w:t>
      </w:r>
    </w:p>
    <w:p w:rsidR="004E2044" w:rsidRDefault="004E2044" w:rsidP="004E2044">
      <w:pPr>
        <w:pStyle w:val="Style10"/>
        <w:numPr>
          <w:ilvl w:val="0"/>
          <w:numId w:val="7"/>
        </w:numPr>
        <w:spacing w:before="120" w:after="120" w:line="360" w:lineRule="auto"/>
        <w:ind w:left="357" w:hanging="357"/>
      </w:pPr>
      <w:r>
        <w:rPr>
          <w:rStyle w:val="FontStyle21"/>
          <w:b/>
          <w:sz w:val="28"/>
          <w:szCs w:val="28"/>
        </w:rPr>
        <w:t>Оформление итогов проверки подписных листов</w:t>
      </w:r>
    </w:p>
    <w:p w:rsidR="004E2044" w:rsidRDefault="004E2044" w:rsidP="004E2044">
      <w:pPr>
        <w:pStyle w:val="Style10"/>
        <w:numPr>
          <w:ilvl w:val="1"/>
          <w:numId w:val="7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итогового протокола проверки подписных листов.</w:t>
      </w:r>
    </w:p>
    <w:p w:rsidR="004E2044" w:rsidRDefault="004E2044" w:rsidP="004E2044">
      <w:pPr>
        <w:pStyle w:val="Style10"/>
        <w:numPr>
          <w:ilvl w:val="2"/>
          <w:numId w:val="7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проверки подписных листов по каждому кандидату составляется итоговый протокол, в котором указывается количество заявленных, количество представленных и количество проверенных подписей избирателей, а также количество подписей признанных недостоверными и (или) недействительными, с указанием оснований признания их таковыми (приложение №7 к настоящему Порядку) (п. 7 ст. 38 Федерального закона, п. 15 ст. 35 Кодекса). </w:t>
      </w:r>
    </w:p>
    <w:p w:rsidR="004E2044" w:rsidRDefault="004E2044" w:rsidP="004E2044">
      <w:pPr>
        <w:pStyle w:val="Style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на момент оформления итогового протокола отсутствует официальный ответ на запрос, направленный избирательной комиссией </w:t>
      </w:r>
      <w:r>
        <w:rPr>
          <w:rStyle w:val="FontStyle21"/>
          <w:sz w:val="28"/>
          <w:szCs w:val="28"/>
        </w:rPr>
        <w:t>в уполномоченный орган</w:t>
      </w:r>
      <w:r>
        <w:rPr>
          <w:sz w:val="28"/>
          <w:szCs w:val="20"/>
        </w:rPr>
        <w:t xml:space="preserve"> </w:t>
      </w:r>
      <w:r>
        <w:rPr>
          <w:rStyle w:val="FontStyle21"/>
          <w:sz w:val="28"/>
          <w:szCs w:val="28"/>
        </w:rPr>
        <w:t xml:space="preserve">о проверке соответствия действительности указанных в подписном листе сведений, член Рабочей группы обязательно делает об этом в итоговом протоколе следующую запись: «___»_____ 201_ года исх.№__ в адрес____________ направлен запрос о проверке достоверности сведений по ____ подписям избирателей. По состоянию на «___»____ 201_ </w:t>
      </w:r>
      <w:r>
        <w:rPr>
          <w:rStyle w:val="FontStyle21"/>
          <w:sz w:val="28"/>
          <w:szCs w:val="28"/>
        </w:rPr>
        <w:lastRenderedPageBreak/>
        <w:t>года ____ час.___ мин. ответ отсутствует. Копия запроса прилагается».</w:t>
      </w:r>
    </w:p>
    <w:p w:rsidR="004E2044" w:rsidRDefault="004E2044" w:rsidP="004E2044">
      <w:pPr>
        <w:pStyle w:val="Style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протокол подписывается руководителем Рабочей группы – членом избирательной комиссии с правом решающего голоса.</w:t>
      </w:r>
    </w:p>
    <w:p w:rsidR="004E2044" w:rsidRDefault="004E2044" w:rsidP="004E2044">
      <w:pPr>
        <w:pStyle w:val="Style10"/>
        <w:numPr>
          <w:ilvl w:val="2"/>
          <w:numId w:val="7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Итоговый протокол проверки подписных листов по каждому из кандидатов формируется на основании информации, содержащейся в ведомостях проверки.</w:t>
      </w:r>
    </w:p>
    <w:p w:rsidR="004E2044" w:rsidRDefault="004E2044" w:rsidP="004E2044">
      <w:pPr>
        <w:pStyle w:val="Style10"/>
        <w:numPr>
          <w:ilvl w:val="2"/>
          <w:numId w:val="7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итогового протокола передается кандидату не позднее чем за двое суток до заседания избирательной комиссии, на котором должен рассматриваться вопрос о регистрации кандидата одновременно с уведомлением (форма уведомления кандидата, уполномоченного представителя избирательного объединения приведена в приложении №8 к настоящему Порядку) о дате и времени заседания избирательной комиссии по вопросу регистрации либо отказу в регистрации (п. 7 ст. 38 Федерального закона, п. 15 ст. 35 Кодекса). Копия итогового протокола заверяется руководителем Рабочей группы (форма заверительной надписи дана в приложении №9 к настоящему Порядку).</w:t>
      </w:r>
    </w:p>
    <w:p w:rsidR="004E2044" w:rsidRDefault="004E2044" w:rsidP="004E2044">
      <w:pPr>
        <w:pStyle w:val="Style10"/>
        <w:numPr>
          <w:ilvl w:val="2"/>
          <w:numId w:val="7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Если количества достоверных подписей избирателей недостаточно или количество недостоверных или недействительных подписей составило 10 и более процентов от проверенных подписей, кандидат вправе получить в избирательной комиссии одновременно с копией протокола заверенную руководителем Рабочей группы копию ведомости проверки  подписных листов (форма заверительной надписи дана в приложении №9 к настоящему Порядку), в которой называются основания (причины) признания подписей избирателей недостоверными или недействительными с указанием номера папки, подписного листа и строки в подписном листе, в которых каждая из таких подписей содержится, а также копии официальных документов, на основании которых подписи были признаны недостоверными или недействительными (п. 7 ст. 38 Федерального закона, п. 15 ст. 35 Кодекса).</w:t>
      </w:r>
    </w:p>
    <w:p w:rsidR="004E2044" w:rsidRDefault="004E2044" w:rsidP="004E2044">
      <w:pPr>
        <w:pStyle w:val="Style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таким документам относятся официальные ответы на запросы, а </w:t>
      </w:r>
      <w:r>
        <w:rPr>
          <w:sz w:val="28"/>
          <w:szCs w:val="28"/>
        </w:rPr>
        <w:lastRenderedPageBreak/>
        <w:t>также заключение экспертов-почерковедов (если они составлялись в виде отдельного документа (справки)).</w:t>
      </w:r>
    </w:p>
    <w:p w:rsidR="004E2044" w:rsidRPr="00D80160" w:rsidRDefault="004E2044" w:rsidP="004E2044">
      <w:pPr>
        <w:pStyle w:val="Style10"/>
        <w:numPr>
          <w:ilvl w:val="2"/>
          <w:numId w:val="7"/>
        </w:numPr>
        <w:tabs>
          <w:tab w:val="left" w:pos="0"/>
        </w:tabs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Повторная проверка подписных листов после принятия избирательной комиссией решения о регистрации либо об отказе в регистрации кандидата  может быть осуществлена только судом или избирательной комиссией в соответствии с </w:t>
      </w:r>
      <w:hyperlink r:id="rId17" w:history="1">
        <w:r w:rsidRPr="006C638D">
          <w:rPr>
            <w:rStyle w:val="a4"/>
            <w:sz w:val="28"/>
            <w:szCs w:val="28"/>
          </w:rPr>
          <w:t>пунктом 6 статьи 76</w:t>
        </w:r>
      </w:hyperlink>
      <w:r>
        <w:rPr>
          <w:sz w:val="28"/>
          <w:szCs w:val="28"/>
        </w:rPr>
        <w:t xml:space="preserve"> Федерального закона, </w:t>
      </w:r>
      <w:hyperlink r:id="rId18" w:anchor="Par3080#Par3080" w:history="1">
        <w:r w:rsidRPr="006C638D">
          <w:rPr>
            <w:rStyle w:val="a4"/>
            <w:sz w:val="28"/>
            <w:szCs w:val="28"/>
          </w:rPr>
          <w:t>пунктом 6 статьи 72</w:t>
        </w:r>
      </w:hyperlink>
      <w:r w:rsidRPr="006C638D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и только в пределах подписей, подлежавших проверке (п. 7 ст. 38 Федерального закона, п. 15 ст. 35 Кодекса).</w:t>
      </w:r>
    </w:p>
    <w:p w:rsidR="004E2044" w:rsidRDefault="004E2044" w:rsidP="004E2044">
      <w:pPr>
        <w:pStyle w:val="Style10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4E2044" w:rsidRDefault="004E2044" w:rsidP="004E2044">
      <w:pPr>
        <w:pStyle w:val="Style10"/>
        <w:numPr>
          <w:ilvl w:val="1"/>
          <w:numId w:val="7"/>
        </w:numPr>
        <w:tabs>
          <w:tab w:val="left" w:pos="0"/>
        </w:tabs>
        <w:spacing w:after="60"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Подготовка документов для рассмотрения на заседании избирательной комиссии</w:t>
      </w:r>
      <w:r>
        <w:rPr>
          <w:sz w:val="28"/>
          <w:szCs w:val="28"/>
        </w:rPr>
        <w:t>.</w:t>
      </w:r>
    </w:p>
    <w:p w:rsidR="004E2044" w:rsidRDefault="004E2044" w:rsidP="004E2044">
      <w:pPr>
        <w:pStyle w:val="Style10"/>
        <w:numPr>
          <w:ilvl w:val="2"/>
          <w:numId w:val="7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Рабочей группой итоговый протокол проверки подписных листов представляется избирательной комиссии для принятия решения (п. 7 ст. 38 Федерального закона, п. 15 ст. 35 Кодекса).</w:t>
      </w:r>
    </w:p>
    <w:p w:rsidR="004E2044" w:rsidRDefault="004E2044" w:rsidP="004E2044">
      <w:pPr>
        <w:pStyle w:val="Style10"/>
        <w:numPr>
          <w:ilvl w:val="2"/>
          <w:numId w:val="7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решении избирательной комиссии указываются содержащиеся в итоговом протоколе данные о количестве представленных кандидатом, подписей, количество проверенных, признанных недостоверными и (или) недействительными подписей избирателей.</w:t>
      </w:r>
    </w:p>
    <w:p w:rsidR="004E2044" w:rsidRDefault="004E2044" w:rsidP="004E2044">
      <w:pPr>
        <w:pStyle w:val="Style10"/>
        <w:numPr>
          <w:ilvl w:val="2"/>
          <w:numId w:val="7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Итоговый протокол прилагается к постановлению избирательной комиссии о регистрации кандидата  либо об отказе в регистрации кандидата (п.7 ст.38 Федерального закона, п.15 ст.35 Кодекса)</w:t>
      </w:r>
    </w:p>
    <w:p w:rsidR="004E2044" w:rsidRDefault="004E2044" w:rsidP="004E2044">
      <w:pPr>
        <w:pStyle w:val="Style10"/>
        <w:numPr>
          <w:ilvl w:val="2"/>
          <w:numId w:val="7"/>
        </w:numPr>
        <w:tabs>
          <w:tab w:val="left" w:pos="0"/>
        </w:tabs>
        <w:spacing w:line="360" w:lineRule="auto"/>
        <w:ind w:left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В случае поступления в избирательную комиссию до момента принятия решения о регистрации кандидата либо об отказе в регистрации кандидата официального ответа уполномоченного органа на запрос </w:t>
      </w:r>
      <w:r>
        <w:rPr>
          <w:rStyle w:val="FontStyle21"/>
          <w:sz w:val="28"/>
          <w:szCs w:val="28"/>
        </w:rPr>
        <w:t>о проверке соответствия действительности указанных в подписном листе сведений</w:t>
      </w:r>
      <w:r>
        <w:rPr>
          <w:sz w:val="28"/>
          <w:szCs w:val="28"/>
        </w:rPr>
        <w:t>, избирательная комиссия при принятии указанного решения учитывает представленные данные проверки.</w:t>
      </w:r>
    </w:p>
    <w:p w:rsidR="004E2044" w:rsidRDefault="004E2044" w:rsidP="004E2044">
      <w:pPr>
        <w:pStyle w:val="Style10"/>
        <w:spacing w:line="360" w:lineRule="auto"/>
        <w:ind w:left="709"/>
        <w:jc w:val="both"/>
        <w:rPr>
          <w:sz w:val="16"/>
          <w:szCs w:val="16"/>
        </w:rPr>
      </w:pPr>
    </w:p>
    <w:p w:rsidR="004E2044" w:rsidRDefault="004E2044" w:rsidP="004E2044">
      <w:pPr>
        <w:numPr>
          <w:ilvl w:val="0"/>
          <w:numId w:val="7"/>
        </w:numPr>
        <w:suppressAutoHyphens/>
        <w:spacing w:line="31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Хранение подписных листов и иных документов</w:t>
      </w:r>
    </w:p>
    <w:p w:rsidR="004E2044" w:rsidRDefault="004E2044" w:rsidP="004E2044">
      <w:pPr>
        <w:numPr>
          <w:ilvl w:val="1"/>
          <w:numId w:val="8"/>
        </w:numPr>
        <w:tabs>
          <w:tab w:val="left" w:pos="0"/>
        </w:tabs>
        <w:suppressAutoHyphens/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завершения проверки подписные листы, ведомости проверки подписных листов, письменные заключения экспертов, официальные справки, а также протоколы об итогах сбора подписей, итоговые протоколы проверки подписных листов убираются в сейф либо иное специально приспособленное для хранения документов место.</w:t>
      </w:r>
    </w:p>
    <w:p w:rsidR="004E2044" w:rsidRDefault="004E2044" w:rsidP="004E204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указанных документов обеспечивается председателем избирательной комиссии.</w:t>
      </w:r>
    </w:p>
    <w:p w:rsidR="004E2044" w:rsidRDefault="004E2044" w:rsidP="004E2044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сохранность подписных листов и иных документов в период до завершения проверки подписных листов и возможных судебных споров несет руководитель Рабочей группы.</w:t>
      </w:r>
    </w:p>
    <w:p w:rsidR="004E2044" w:rsidRDefault="004E2044" w:rsidP="004E2044">
      <w:pPr>
        <w:numPr>
          <w:ilvl w:val="1"/>
          <w:numId w:val="8"/>
        </w:numPr>
        <w:tabs>
          <w:tab w:val="left" w:pos="0"/>
        </w:tabs>
        <w:suppressAutoHyphens/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подлежат хранению в избирательной комиссии в течение одного года со дня официального опубликования результатов выборов (п. 8 ст. 66 Кодекса). По истечении установленных сроков хранения документы уничтожаются по акту в установленном порядке.</w:t>
      </w:r>
    </w:p>
    <w:p w:rsidR="004E2044" w:rsidRDefault="004E2044" w:rsidP="004E2044">
      <w:pPr>
        <w:numPr>
          <w:ilvl w:val="1"/>
          <w:numId w:val="8"/>
        </w:numPr>
        <w:tabs>
          <w:tab w:val="left" w:pos="0"/>
        </w:tabs>
        <w:suppressAutoHyphens/>
        <w:spacing w:line="312" w:lineRule="auto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>Ответственность за сохранность документов возлагается на председателя (заместителя председателя, секретаря) избирательной комиссии до передачи документации в архив.</w:t>
      </w:r>
    </w:p>
    <w:p w:rsidR="004E2044" w:rsidRPr="004E2044" w:rsidRDefault="004E2044" w:rsidP="004E2044">
      <w:pPr>
        <w:ind w:firstLine="709"/>
        <w:jc w:val="both"/>
      </w:pPr>
    </w:p>
    <w:p w:rsidR="004E2044" w:rsidRPr="004E2044" w:rsidRDefault="004E2044" w:rsidP="004E2044">
      <w:pPr>
        <w:ind w:firstLine="709"/>
        <w:jc w:val="both"/>
      </w:pPr>
    </w:p>
    <w:tbl>
      <w:tblPr>
        <w:tblW w:w="0" w:type="auto"/>
        <w:tblInd w:w="-176" w:type="dxa"/>
        <w:tblLayout w:type="fixed"/>
        <w:tblLook w:val="0000"/>
      </w:tblPr>
      <w:tblGrid>
        <w:gridCol w:w="5683"/>
      </w:tblGrid>
      <w:tr w:rsidR="004E2044" w:rsidTr="004E2044">
        <w:tc>
          <w:tcPr>
            <w:tcW w:w="5683" w:type="dxa"/>
          </w:tcPr>
          <w:p w:rsidR="004E2044" w:rsidRDefault="004E2044" w:rsidP="00AA1A5D">
            <w:pPr>
              <w:pageBreakBefore/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</w:t>
            </w:r>
          </w:p>
        </w:tc>
      </w:tr>
      <w:tr w:rsidR="004E2044" w:rsidTr="004E2044">
        <w:trPr>
          <w:trHeight w:val="1083"/>
        </w:trPr>
        <w:tc>
          <w:tcPr>
            <w:tcW w:w="5683" w:type="dxa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к Порядку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Пеновского района Тверской области пятого созыва 13 сентября 2015 года</w:t>
            </w:r>
          </w:p>
        </w:tc>
      </w:tr>
    </w:tbl>
    <w:p w:rsidR="004E2044" w:rsidRDefault="004E2044" w:rsidP="004E2044">
      <w:pPr>
        <w:rPr>
          <w:kern w:val="2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827"/>
        <w:gridCol w:w="720"/>
        <w:gridCol w:w="5041"/>
      </w:tblGrid>
      <w:tr w:rsidR="004E2044" w:rsidTr="00AA1A5D"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1" w:type="dxa"/>
            <w:gridSpan w:val="2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Кандидату в депутаты</w:t>
            </w:r>
          </w:p>
        </w:tc>
      </w:tr>
      <w:tr w:rsidR="004E2044" w:rsidTr="00AA1A5D"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i/>
                <w:sz w:val="16"/>
                <w:szCs w:val="16"/>
              </w:rPr>
              <w:t>(наименование представительного органа)</w:t>
            </w:r>
          </w:p>
        </w:tc>
      </w:tr>
      <w:tr w:rsidR="004E2044" w:rsidTr="00AA1A5D"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</w:tr>
      <w:tr w:rsidR="004E2044" w:rsidTr="00AA1A5D"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5761" w:type="dxa"/>
            <w:gridSpan w:val="2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i/>
                <w:sz w:val="16"/>
                <w:szCs w:val="16"/>
              </w:rPr>
              <w:t>(номер и (или) наименование избирательного округа)</w:t>
            </w:r>
          </w:p>
        </w:tc>
      </w:tr>
      <w:tr w:rsidR="004E2044" w:rsidTr="00AA1A5D"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</w:tr>
      <w:tr w:rsidR="004E2044" w:rsidTr="00AA1A5D"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4E2044" w:rsidRDefault="004E2044" w:rsidP="004E2044">
      <w:pPr>
        <w:spacing w:before="240"/>
        <w:jc w:val="center"/>
        <w:rPr>
          <w:b/>
          <w:kern w:val="2"/>
          <w:sz w:val="28"/>
          <w:szCs w:val="28"/>
        </w:rPr>
      </w:pPr>
      <w:r>
        <w:rPr>
          <w:b/>
        </w:rPr>
        <w:t>ИЗВЕЩЕНИЕ</w:t>
      </w:r>
      <w:r>
        <w:rPr>
          <w:rStyle w:val="a3"/>
          <w:b/>
        </w:rPr>
        <w:footnoteReference w:id="2"/>
      </w:r>
    </w:p>
    <w:p w:rsidR="004E2044" w:rsidRDefault="004E2044" w:rsidP="004E2044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проведении проверки подписных листов</w:t>
      </w:r>
    </w:p>
    <w:p w:rsidR="004E2044" w:rsidRDefault="004E2044" w:rsidP="004E2044">
      <w:pPr>
        <w:spacing w:line="360" w:lineRule="auto"/>
        <w:ind w:firstLine="720"/>
        <w:jc w:val="both"/>
        <w:rPr>
          <w:i/>
          <w:iCs/>
          <w:sz w:val="18"/>
          <w:szCs w:val="18"/>
        </w:rPr>
      </w:pPr>
      <w:r>
        <w:rPr>
          <w:sz w:val="28"/>
          <w:szCs w:val="28"/>
        </w:rPr>
        <w:t xml:space="preserve">____________________________________________________________ </w:t>
      </w:r>
    </w:p>
    <w:p w:rsidR="004E2044" w:rsidRDefault="004E2044" w:rsidP="004E204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i/>
          <w:iCs/>
          <w:sz w:val="18"/>
          <w:szCs w:val="18"/>
        </w:rPr>
        <w:t>(наименование избирательной комиссии)</w:t>
      </w:r>
    </w:p>
    <w:p w:rsidR="004E2044" w:rsidRDefault="004E2044" w:rsidP="004E2044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сообщает, что  «__» ______ 2015 года в «__» часов «__» минут по адресу:</w:t>
      </w:r>
      <w:r>
        <w:t xml:space="preserve"> </w:t>
      </w:r>
      <w:r w:rsidRPr="00187D4F">
        <w:rPr>
          <w:i/>
          <w:sz w:val="28"/>
          <w:szCs w:val="28"/>
          <w:u w:val="single"/>
        </w:rPr>
        <w:t>Тверская область, п. Пено, ул. 249-й Стрелковой Дивизии, д.33</w:t>
      </w:r>
      <w:r w:rsidRPr="00187D4F">
        <w:rPr>
          <w:sz w:val="28"/>
          <w:szCs w:val="28"/>
        </w:rPr>
        <w:t xml:space="preserve"> (телефон (848 350 2-41-85)</w:t>
      </w:r>
      <w:r>
        <w:t xml:space="preserve"> </w:t>
      </w:r>
      <w:r>
        <w:rPr>
          <w:sz w:val="28"/>
          <w:szCs w:val="28"/>
        </w:rPr>
        <w:t>состоится проведение проверки подписных листов с подписями избирателей, собранными в Вашу поддержку.</w:t>
      </w:r>
    </w:p>
    <w:p w:rsidR="004E2044" w:rsidRDefault="004E2044" w:rsidP="004E2044">
      <w:pPr>
        <w:spacing w:line="312" w:lineRule="auto"/>
        <w:rPr>
          <w:sz w:val="28"/>
          <w:szCs w:val="28"/>
        </w:rPr>
      </w:pPr>
    </w:p>
    <w:p w:rsidR="004E2044" w:rsidRDefault="004E2044" w:rsidP="004E2044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Просим Вас заблаговременно направить информацию по факсу  </w:t>
      </w:r>
      <w:r w:rsidRPr="00187D4F">
        <w:t>(</w:t>
      </w:r>
      <w:r w:rsidRPr="00187D4F">
        <w:rPr>
          <w:sz w:val="28"/>
          <w:szCs w:val="28"/>
        </w:rPr>
        <w:t xml:space="preserve">848 350) </w:t>
      </w:r>
      <w:r>
        <w:rPr>
          <w:sz w:val="28"/>
          <w:szCs w:val="28"/>
        </w:rPr>
        <w:t>2-41-85</w:t>
      </w:r>
      <w:r w:rsidRPr="00187D4F">
        <w:rPr>
          <w:sz w:val="28"/>
          <w:szCs w:val="28"/>
        </w:rPr>
        <w:t xml:space="preserve"> либо сообщить по телефону (848 350) </w:t>
      </w:r>
      <w:r>
        <w:rPr>
          <w:sz w:val="28"/>
          <w:szCs w:val="28"/>
        </w:rPr>
        <w:t>2-41-85</w:t>
      </w:r>
      <w:r w:rsidRPr="00187D4F">
        <w:rPr>
          <w:sz w:val="22"/>
          <w:szCs w:val="22"/>
        </w:rPr>
        <w:t xml:space="preserve"> </w:t>
      </w:r>
      <w:r>
        <w:rPr>
          <w:sz w:val="28"/>
          <w:szCs w:val="28"/>
        </w:rPr>
        <w:t>о Вашем представительстве, указав фамилию, имя, отчество.</w:t>
      </w:r>
    </w:p>
    <w:tbl>
      <w:tblPr>
        <w:tblW w:w="0" w:type="auto"/>
        <w:tblLayout w:type="fixed"/>
        <w:tblLook w:val="0000"/>
      </w:tblPr>
      <w:tblGrid>
        <w:gridCol w:w="4026"/>
        <w:gridCol w:w="278"/>
        <w:gridCol w:w="1800"/>
        <w:gridCol w:w="239"/>
        <w:gridCol w:w="3241"/>
      </w:tblGrid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3241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t>«_____» ______ 201___ года</w:t>
            </w:r>
          </w:p>
        </w:tc>
      </w:tr>
    </w:tbl>
    <w:p w:rsidR="004E2044" w:rsidRDefault="004E2044" w:rsidP="004E2044">
      <w:pPr>
        <w:spacing w:before="240" w:line="360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Извещение о проведении проверки подписных листов получил</w:t>
      </w:r>
    </w:p>
    <w:tbl>
      <w:tblPr>
        <w:tblW w:w="0" w:type="auto"/>
        <w:tblLayout w:type="fixed"/>
        <w:tblLook w:val="0000"/>
      </w:tblPr>
      <w:tblGrid>
        <w:gridCol w:w="4026"/>
        <w:gridCol w:w="278"/>
        <w:gridCol w:w="1800"/>
        <w:gridCol w:w="239"/>
        <w:gridCol w:w="3241"/>
      </w:tblGrid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Кандидат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  <w:r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3241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  <w:r>
              <w:t>«_____» ______ 2015 года</w:t>
            </w:r>
          </w:p>
        </w:tc>
      </w:tr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3241" w:type="dxa"/>
            <w:vAlign w:val="bottom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i/>
                <w:kern w:val="2"/>
                <w:sz w:val="10"/>
                <w:szCs w:val="10"/>
              </w:rPr>
            </w:pPr>
            <w:r>
              <w:t>_______ час.___минут</w:t>
            </w:r>
          </w:p>
        </w:tc>
      </w:tr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0"/>
                <w:szCs w:val="10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0"/>
                <w:szCs w:val="10"/>
              </w:rPr>
            </w:pPr>
          </w:p>
        </w:tc>
        <w:tc>
          <w:tcPr>
            <w:tcW w:w="3241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10"/>
                <w:szCs w:val="10"/>
              </w:rPr>
            </w:pPr>
          </w:p>
        </w:tc>
      </w:tr>
    </w:tbl>
    <w:p w:rsidR="004E2044" w:rsidRDefault="004E2044" w:rsidP="004E2044">
      <w:pPr>
        <w:rPr>
          <w:kern w:val="2"/>
          <w:sz w:val="20"/>
          <w:szCs w:val="20"/>
        </w:rPr>
      </w:pPr>
    </w:p>
    <w:p w:rsidR="004E2044" w:rsidRDefault="004E2044" w:rsidP="004E2044"/>
    <w:tbl>
      <w:tblPr>
        <w:tblpPr w:leftFromText="180" w:rightFromText="180" w:horzAnchor="margin" w:tblpY="-570"/>
        <w:tblW w:w="0" w:type="auto"/>
        <w:tblLayout w:type="fixed"/>
        <w:tblLook w:val="0000"/>
      </w:tblPr>
      <w:tblGrid>
        <w:gridCol w:w="5683"/>
      </w:tblGrid>
      <w:tr w:rsidR="004E2044" w:rsidTr="00AA1A5D">
        <w:tc>
          <w:tcPr>
            <w:tcW w:w="5683" w:type="dxa"/>
          </w:tcPr>
          <w:p w:rsidR="004E2044" w:rsidRDefault="004E2044" w:rsidP="00AA1A5D">
            <w:pPr>
              <w:pageBreakBefore/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№2</w:t>
            </w:r>
          </w:p>
        </w:tc>
      </w:tr>
      <w:tr w:rsidR="004E2044" w:rsidTr="00AA1A5D">
        <w:trPr>
          <w:trHeight w:val="1083"/>
        </w:trPr>
        <w:tc>
          <w:tcPr>
            <w:tcW w:w="5683" w:type="dxa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к Порядку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Пеновского района Тверской области пятого созыва 13 сентября 2015 года</w:t>
            </w:r>
          </w:p>
        </w:tc>
      </w:tr>
    </w:tbl>
    <w:p w:rsidR="004E2044" w:rsidRDefault="004E2044" w:rsidP="004E2044">
      <w:pPr>
        <w:jc w:val="right"/>
        <w:rPr>
          <w:kern w:val="2"/>
          <w:sz w:val="20"/>
          <w:szCs w:val="20"/>
        </w:rPr>
      </w:pPr>
    </w:p>
    <w:p w:rsidR="004E2044" w:rsidRDefault="004E2044" w:rsidP="004E2044">
      <w:pPr>
        <w:jc w:val="center"/>
        <w:rPr>
          <w:b/>
          <w:sz w:val="28"/>
          <w:szCs w:val="28"/>
        </w:rPr>
      </w:pPr>
    </w:p>
    <w:p w:rsidR="004E2044" w:rsidRDefault="004E2044" w:rsidP="004E2044">
      <w:pPr>
        <w:jc w:val="center"/>
        <w:rPr>
          <w:b/>
          <w:sz w:val="28"/>
          <w:szCs w:val="28"/>
        </w:rPr>
      </w:pPr>
    </w:p>
    <w:p w:rsidR="004E2044" w:rsidRDefault="004E2044" w:rsidP="004E2044">
      <w:pPr>
        <w:jc w:val="center"/>
        <w:rPr>
          <w:b/>
          <w:sz w:val="28"/>
          <w:szCs w:val="28"/>
        </w:rPr>
      </w:pPr>
    </w:p>
    <w:p w:rsidR="004E2044" w:rsidRDefault="004E2044" w:rsidP="004E2044">
      <w:pPr>
        <w:jc w:val="center"/>
        <w:rPr>
          <w:b/>
          <w:sz w:val="28"/>
          <w:szCs w:val="28"/>
        </w:rPr>
      </w:pPr>
    </w:p>
    <w:p w:rsidR="004E2044" w:rsidRDefault="004E2044" w:rsidP="004E2044">
      <w:pPr>
        <w:jc w:val="center"/>
        <w:rPr>
          <w:b/>
          <w:sz w:val="28"/>
          <w:szCs w:val="28"/>
          <w:lang w:val="en-US"/>
        </w:rPr>
      </w:pPr>
    </w:p>
    <w:p w:rsidR="004E2044" w:rsidRDefault="004E2044" w:rsidP="004E2044">
      <w:pPr>
        <w:jc w:val="center"/>
        <w:rPr>
          <w:b/>
          <w:sz w:val="28"/>
          <w:szCs w:val="28"/>
          <w:lang w:val="en-US"/>
        </w:rPr>
      </w:pPr>
    </w:p>
    <w:p w:rsidR="004E2044" w:rsidRDefault="004E2044" w:rsidP="004E2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E2044" w:rsidRDefault="004E2044" w:rsidP="004E2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телефонограммы об извещении кандидатов о проведении проверки подписных листов</w:t>
      </w:r>
    </w:p>
    <w:p w:rsidR="004E2044" w:rsidRDefault="004E2044" w:rsidP="004E2044">
      <w:pPr>
        <w:jc w:val="center"/>
        <w:rPr>
          <w:sz w:val="28"/>
          <w:szCs w:val="28"/>
        </w:rPr>
      </w:pPr>
    </w:p>
    <w:p w:rsidR="004E2044" w:rsidRDefault="004E2044" w:rsidP="004E2044">
      <w:pPr>
        <w:spacing w:line="360" w:lineRule="auto"/>
        <w:ind w:firstLine="720"/>
        <w:jc w:val="center"/>
        <w:rPr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>Территориальная избирательная комиссия Пеновского района</w:t>
      </w:r>
    </w:p>
    <w:p w:rsidR="004E2044" w:rsidRDefault="004E2044" w:rsidP="004E204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i/>
          <w:iCs/>
          <w:sz w:val="18"/>
          <w:szCs w:val="18"/>
        </w:rPr>
        <w:t>(наименование избирательной комиссии)</w:t>
      </w:r>
    </w:p>
    <w:p w:rsidR="004E2044" w:rsidRPr="00187D4F" w:rsidRDefault="004E2044" w:rsidP="004E2044">
      <w:pPr>
        <w:spacing w:line="360" w:lineRule="auto"/>
        <w:jc w:val="both"/>
        <w:rPr>
          <w:i/>
          <w:sz w:val="18"/>
          <w:szCs w:val="18"/>
        </w:rPr>
      </w:pPr>
      <w:r>
        <w:rPr>
          <w:sz w:val="28"/>
          <w:szCs w:val="28"/>
        </w:rPr>
        <w:t>сообщает, что  «__» ______ 2015 года в «_____» часов «________» минут по адресу:</w:t>
      </w:r>
      <w:r>
        <w:t xml:space="preserve"> </w:t>
      </w:r>
      <w:r w:rsidRPr="00187D4F">
        <w:rPr>
          <w:i/>
          <w:sz w:val="28"/>
          <w:szCs w:val="28"/>
          <w:u w:val="single"/>
        </w:rPr>
        <w:t>Тверская область, п. Пено, ул. 249-й Стрелковой Дивизии, д.33 (телефон (848 350 2-41-85)</w:t>
      </w:r>
      <w:r w:rsidRPr="00187D4F">
        <w:rPr>
          <w:i/>
          <w:u w:val="single"/>
        </w:rPr>
        <w:t xml:space="preserve"> </w:t>
      </w:r>
      <w:r>
        <w:rPr>
          <w:sz w:val="28"/>
          <w:szCs w:val="28"/>
        </w:rPr>
        <w:t>запланировано проведение проверки подписных листов с подписями избирателей в поддержку выдвижения кандидата                       ________________________________________________________________</w:t>
      </w:r>
      <w:r>
        <w:rPr>
          <w:i/>
          <w:sz w:val="18"/>
          <w:szCs w:val="18"/>
        </w:rPr>
        <w:t xml:space="preserve">                                                                           (инициалы, фамилия кандидата)</w:t>
      </w:r>
    </w:p>
    <w:p w:rsidR="004E2044" w:rsidRPr="00187D4F" w:rsidRDefault="004E2044" w:rsidP="004E204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 выборах  </w:t>
      </w:r>
      <w:r w:rsidRPr="00187D4F">
        <w:rPr>
          <w:b/>
          <w:sz w:val="28"/>
          <w:szCs w:val="28"/>
          <w:u w:val="single"/>
        </w:rPr>
        <w:t>депутатов Собрания депутатов Пеновского района Тверской области пятого созыва</w:t>
      </w:r>
    </w:p>
    <w:p w:rsidR="004E2044" w:rsidRDefault="004E2044" w:rsidP="004E2044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имеете право присутствовать при осуществлении названной процедуры.</w:t>
      </w:r>
    </w:p>
    <w:p w:rsidR="004E2044" w:rsidRDefault="004E2044" w:rsidP="004E20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Просим Вас заблаговременно направить информацию по факсу </w:t>
      </w:r>
      <w:r w:rsidRPr="00187D4F">
        <w:rPr>
          <w:u w:val="single"/>
        </w:rPr>
        <w:t>(848</w:t>
      </w:r>
      <w:r>
        <w:rPr>
          <w:u w:val="single"/>
        </w:rPr>
        <w:t> </w:t>
      </w:r>
      <w:r w:rsidRPr="00187D4F">
        <w:rPr>
          <w:u w:val="single"/>
        </w:rPr>
        <w:t>350</w:t>
      </w:r>
      <w:r>
        <w:rPr>
          <w:u w:val="single"/>
        </w:rPr>
        <w:t>)</w:t>
      </w:r>
      <w:r w:rsidRPr="00187D4F">
        <w:rPr>
          <w:u w:val="single"/>
        </w:rPr>
        <w:t xml:space="preserve"> 2-41-85</w:t>
      </w:r>
      <w:r>
        <w:rPr>
          <w:u w:val="single"/>
        </w:rPr>
        <w:t xml:space="preserve"> </w:t>
      </w:r>
      <w:r>
        <w:rPr>
          <w:sz w:val="28"/>
          <w:szCs w:val="28"/>
        </w:rPr>
        <w:t>о Вашем представительстве, указав фамилию, имя, отчество.</w:t>
      </w:r>
    </w:p>
    <w:p w:rsidR="004E2044" w:rsidRPr="00187D4F" w:rsidRDefault="004E2044" w:rsidP="004E2044">
      <w:pPr>
        <w:spacing w:before="120" w:after="120" w:line="360" w:lineRule="auto"/>
        <w:ind w:firstLine="709"/>
        <w:jc w:val="center"/>
        <w:rPr>
          <w:i/>
        </w:rPr>
      </w:pPr>
      <w:r>
        <w:rPr>
          <w:sz w:val="28"/>
          <w:szCs w:val="28"/>
        </w:rPr>
        <w:t xml:space="preserve">Телефонограмму передал:_______________________________________________________                          </w:t>
      </w:r>
      <w:r w:rsidRPr="00187D4F">
        <w:rPr>
          <w:i/>
        </w:rPr>
        <w:t>(должность лица передавшего телефонограмму, фамилия, имя, отчество).</w:t>
      </w:r>
    </w:p>
    <w:p w:rsidR="004E2044" w:rsidRPr="004E2044" w:rsidRDefault="004E2044" w:rsidP="004E2044"/>
    <w:p w:rsidR="004E2044" w:rsidRPr="004E2044" w:rsidRDefault="004E2044" w:rsidP="004E2044"/>
    <w:p w:rsidR="004E2044" w:rsidRPr="004E2044" w:rsidRDefault="004E2044" w:rsidP="004E2044">
      <w:r w:rsidRPr="004E2044">
        <w:br w:type="page"/>
      </w:r>
    </w:p>
    <w:p w:rsidR="004E2044" w:rsidRDefault="004E2044">
      <w:pPr>
        <w:sectPr w:rsidR="004E2044" w:rsidSect="007D4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044" w:rsidRPr="004E2044" w:rsidRDefault="004E2044" w:rsidP="004E2044">
      <w:pPr>
        <w:ind w:left="9639"/>
        <w:jc w:val="center"/>
        <w:rPr>
          <w:sz w:val="28"/>
          <w:szCs w:val="28"/>
        </w:rPr>
      </w:pPr>
      <w:r w:rsidRPr="004E2044">
        <w:rPr>
          <w:sz w:val="28"/>
          <w:szCs w:val="28"/>
        </w:rPr>
        <w:lastRenderedPageBreak/>
        <w:t>Приложение №3</w:t>
      </w:r>
    </w:p>
    <w:p w:rsidR="004E2044" w:rsidRPr="004E2044" w:rsidRDefault="004E2044" w:rsidP="004E2044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Пеновского района Тверской области пятого созыва 13 сентября 2015 года</w:t>
      </w:r>
    </w:p>
    <w:p w:rsidR="004E2044" w:rsidRDefault="004E2044" w:rsidP="004E2044">
      <w:pPr>
        <w:spacing w:before="240"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E2044" w:rsidRDefault="004E2044" w:rsidP="004E2044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передачи телефонограмм кандидатам о проведении проверки подписных листов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656"/>
        <w:gridCol w:w="3232"/>
        <w:gridCol w:w="1080"/>
        <w:gridCol w:w="1740"/>
        <w:gridCol w:w="3240"/>
        <w:gridCol w:w="2864"/>
        <w:gridCol w:w="2211"/>
      </w:tblGrid>
      <w:tr w:rsidR="004E2044" w:rsidTr="00AA1A5D"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2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кандидата, 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Телефонограмма</w:t>
            </w:r>
          </w:p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передана</w:t>
            </w:r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 лица, которому передана телефонограмма с указанием статуса</w:t>
            </w: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Инициалы, фамилия, должность лица, передавшего телефонограмму 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sz w:val="28"/>
                <w:szCs w:val="28"/>
              </w:rPr>
              <w:t>Подпись лица, передавшего телефонограмму</w:t>
            </w:r>
          </w:p>
        </w:tc>
      </w:tr>
      <w:tr w:rsidR="004E2044" w:rsidTr="00AA1A5D"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4E2044" w:rsidRDefault="004E2044" w:rsidP="00AA1A5D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sz w:val="28"/>
                <w:szCs w:val="28"/>
              </w:rPr>
              <w:t>(час., мин.)</w:t>
            </w:r>
          </w:p>
        </w:tc>
        <w:tc>
          <w:tcPr>
            <w:tcW w:w="3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/>
                <w:kern w:val="2"/>
              </w:rPr>
            </w:pPr>
          </w:p>
        </w:tc>
      </w:tr>
      <w:tr w:rsidR="004E2044" w:rsidTr="00AA1A5D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</w:tbl>
    <w:p w:rsidR="00333FE0" w:rsidRDefault="00737321">
      <w:pPr>
        <w:rPr>
          <w:lang w:val="en-US"/>
        </w:rPr>
      </w:pPr>
    </w:p>
    <w:p w:rsidR="004E2044" w:rsidRDefault="004E2044">
      <w:pPr>
        <w:rPr>
          <w:lang w:val="en-US"/>
        </w:rPr>
      </w:pPr>
    </w:p>
    <w:p w:rsidR="004E2044" w:rsidRDefault="004E2044">
      <w:pPr>
        <w:rPr>
          <w:lang w:val="en-US"/>
        </w:rPr>
      </w:pPr>
    </w:p>
    <w:p w:rsidR="004E2044" w:rsidRDefault="004E2044">
      <w:pPr>
        <w:rPr>
          <w:lang w:val="en-US"/>
        </w:rPr>
      </w:pPr>
    </w:p>
    <w:p w:rsidR="004E2044" w:rsidRDefault="004E2044">
      <w:pPr>
        <w:rPr>
          <w:lang w:val="en-US"/>
        </w:rPr>
      </w:pPr>
    </w:p>
    <w:p w:rsidR="004E2044" w:rsidRDefault="004E2044">
      <w:pPr>
        <w:rPr>
          <w:lang w:val="en-US"/>
        </w:rPr>
      </w:pPr>
    </w:p>
    <w:p w:rsidR="004E2044" w:rsidRDefault="004E2044" w:rsidP="004E2044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4E2044" w:rsidRPr="004E2044" w:rsidRDefault="004E2044" w:rsidP="004E2044">
      <w:pPr>
        <w:ind w:left="9639"/>
        <w:jc w:val="center"/>
      </w:pPr>
      <w:r>
        <w:rPr>
          <w:sz w:val="28"/>
          <w:szCs w:val="28"/>
        </w:rPr>
        <w:t>к Порядку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Пеновского района Тверской области пятого созыва 13 сентября 2015 года</w:t>
      </w:r>
    </w:p>
    <w:p w:rsidR="004E2044" w:rsidRPr="004E2044" w:rsidRDefault="004E2044"/>
    <w:p w:rsidR="004E2044" w:rsidRDefault="004E2044" w:rsidP="004E2044">
      <w:pPr>
        <w:spacing w:before="60"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E2044" w:rsidRDefault="004E2044" w:rsidP="004E2044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учета присутствия представителей кандидата при проведении проверки подписных листов</w:t>
      </w:r>
    </w:p>
    <w:p w:rsidR="004E2044" w:rsidRDefault="004E2044" w:rsidP="004E2044"/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622"/>
        <w:gridCol w:w="2375"/>
        <w:gridCol w:w="2455"/>
        <w:gridCol w:w="2455"/>
        <w:gridCol w:w="1917"/>
        <w:gridCol w:w="3116"/>
        <w:gridCol w:w="2319"/>
      </w:tblGrid>
      <w:tr w:rsidR="004E2044" w:rsidTr="00AA1A5D">
        <w:trPr>
          <w:trHeight w:val="149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 кандидата</w:t>
            </w:r>
          </w:p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фамилии присутствовавших представителей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присутствовавших представителей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присутствия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 лица, производившего запись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лица,</w:t>
            </w:r>
          </w:p>
          <w:p w:rsidR="004E2044" w:rsidRDefault="004E2044" w:rsidP="00AA1A5D">
            <w:pPr>
              <w:suppressAutoHyphens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производившего запись</w:t>
            </w:r>
          </w:p>
        </w:tc>
      </w:tr>
      <w:tr w:rsidR="004E2044" w:rsidTr="00AA1A5D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spacing w:before="240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</w:tbl>
    <w:p w:rsidR="004E2044" w:rsidRDefault="004E2044">
      <w:pPr>
        <w:rPr>
          <w:lang w:val="en-US"/>
        </w:rPr>
      </w:pPr>
    </w:p>
    <w:p w:rsidR="004E2044" w:rsidRDefault="004E2044">
      <w:pPr>
        <w:rPr>
          <w:lang w:val="en-US"/>
        </w:rPr>
      </w:pPr>
    </w:p>
    <w:p w:rsidR="004E2044" w:rsidRDefault="004E2044">
      <w:pPr>
        <w:rPr>
          <w:lang w:val="en-US"/>
        </w:rPr>
      </w:pPr>
    </w:p>
    <w:p w:rsidR="004E2044" w:rsidRDefault="004E2044">
      <w:pPr>
        <w:rPr>
          <w:lang w:val="en-US"/>
        </w:rPr>
      </w:pPr>
    </w:p>
    <w:p w:rsidR="004E2044" w:rsidRPr="004E2044" w:rsidRDefault="004E2044" w:rsidP="004E2044">
      <w:pPr>
        <w:ind w:left="9639"/>
        <w:jc w:val="center"/>
        <w:rPr>
          <w:sz w:val="28"/>
          <w:szCs w:val="28"/>
        </w:rPr>
      </w:pPr>
      <w:r w:rsidRPr="004E2044">
        <w:rPr>
          <w:sz w:val="28"/>
          <w:szCs w:val="28"/>
        </w:rPr>
        <w:lastRenderedPageBreak/>
        <w:t>Приложение №5</w:t>
      </w:r>
    </w:p>
    <w:p w:rsidR="004E2044" w:rsidRPr="004E2044" w:rsidRDefault="004E2044" w:rsidP="004E2044">
      <w:pPr>
        <w:ind w:left="9639"/>
        <w:jc w:val="center"/>
      </w:pPr>
      <w:r>
        <w:rPr>
          <w:sz w:val="28"/>
          <w:szCs w:val="28"/>
        </w:rPr>
        <w:t>к Порядку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Пеновского района Тверской области пятого созыва 13 сентября 2015 года</w:t>
      </w:r>
    </w:p>
    <w:p w:rsidR="004E2044" w:rsidRPr="004E2044" w:rsidRDefault="004E2044"/>
    <w:p w:rsidR="004E2044" w:rsidRDefault="004E2044" w:rsidP="004E2044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E2044" w:rsidRDefault="004E2044" w:rsidP="004E2044">
      <w:pPr>
        <w:spacing w:after="120"/>
        <w:jc w:val="center"/>
        <w:rPr>
          <w:b/>
          <w:bCs/>
        </w:rPr>
      </w:pPr>
      <w:r>
        <w:rPr>
          <w:b/>
          <w:bCs/>
          <w:sz w:val="28"/>
          <w:szCs w:val="28"/>
        </w:rPr>
        <w:t>оснований (причин) признания подписей избирателей недостоверными (недействительными)</w:t>
      </w:r>
    </w:p>
    <w:p w:rsidR="004E2044" w:rsidRDefault="004E2044">
      <w:pPr>
        <w:rPr>
          <w:lang w:val="en-US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69"/>
        <w:gridCol w:w="6299"/>
        <w:gridCol w:w="4368"/>
        <w:gridCol w:w="1675"/>
        <w:gridCol w:w="2417"/>
      </w:tblGrid>
      <w:tr w:rsidR="004E2044" w:rsidTr="00AA1A5D">
        <w:trPr>
          <w:cantSplit/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left="113" w:right="113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ind w:right="72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Основания (причины) недостоверности (недействительности) подписей, листов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Основание признания подписей недостоверными, недействительными</w:t>
            </w:r>
            <w:r>
              <w:rPr>
                <w:rStyle w:val="a3"/>
                <w:b/>
                <w:bCs/>
              </w:rPr>
              <w:footnoteReference w:id="3"/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Единица выбраковки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t>Подписи избирателей, собранны до дня, следующего за днем уведомления комиссии о выдвижении кандидата, заверения списка кандидатов.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«а»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«а»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/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t>Подпись лица, не обладающего активным избирательным правом: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«б»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«б» п.9 ст.35 Кодекса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/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left="252" w:right="72"/>
              <w:jc w:val="both"/>
              <w:rPr>
                <w:bCs/>
                <w:kern w:val="2"/>
              </w:rPr>
            </w:pPr>
            <w:r>
              <w:rPr>
                <w:bCs/>
                <w:color w:val="000000"/>
              </w:rPr>
              <w:t xml:space="preserve">внесена лицом, не достигшим возраста 18 лет на день голосования (дата рождения позднее 14.10.1994 г.), </w:t>
            </w:r>
            <w:r>
              <w:rPr>
                <w:bCs/>
              </w:rPr>
              <w:t xml:space="preserve"> </w:t>
            </w:r>
          </w:p>
        </w:tc>
        <w:tc>
          <w:tcPr>
            <w:tcW w:w="4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Cs/>
                <w:kern w:val="2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Cs/>
                <w:kern w:val="2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Cs/>
                <w:kern w:val="2"/>
              </w:rPr>
            </w:pPr>
          </w:p>
        </w:tc>
      </w:tr>
      <w:tr w:rsidR="004E2044" w:rsidTr="00AA1A5D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/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left="252"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указанное лицо признано решением суда недееспособным,</w:t>
            </w:r>
          </w:p>
        </w:tc>
        <w:tc>
          <w:tcPr>
            <w:tcW w:w="4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Cs/>
                <w:kern w:val="2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Cs/>
                <w:kern w:val="2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Cs/>
                <w:kern w:val="2"/>
              </w:rPr>
            </w:pPr>
          </w:p>
        </w:tc>
      </w:tr>
      <w:tr w:rsidR="004E2044" w:rsidTr="00AA1A5D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/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left="252"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место жительства указанного лица расположено за пределами соответствующего избирательного округа, в </w:t>
            </w:r>
            <w:r>
              <w:rPr>
                <w:bCs/>
              </w:rPr>
              <w:lastRenderedPageBreak/>
              <w:t>котором выдвинут кандидат.</w:t>
            </w:r>
          </w:p>
        </w:tc>
        <w:tc>
          <w:tcPr>
            <w:tcW w:w="4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Cs/>
                <w:kern w:val="2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Cs/>
                <w:kern w:val="2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rPr>
                <w:bCs/>
                <w:kern w:val="2"/>
              </w:rPr>
            </w:pPr>
          </w:p>
        </w:tc>
      </w:tr>
      <w:tr w:rsidR="004E2044" w:rsidTr="00AA1A5D">
        <w:trPr>
          <w:trHeight w:val="68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Не соответствуют действительности сведения об избирателе </w:t>
            </w:r>
            <w:r>
              <w:rPr>
                <w:bCs/>
                <w:i/>
              </w:rPr>
              <w:t>(признается недействительной на основании официальной справки, либо заключения эксперта)</w:t>
            </w:r>
            <w:r>
              <w:rPr>
                <w:bCs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«в»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«в»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rPr>
          <w:trHeight w:val="68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Нет или неполные </w:t>
            </w:r>
          </w:p>
          <w:p w:rsidR="004E2044" w:rsidRDefault="004E2044" w:rsidP="00AA1A5D">
            <w:pPr>
              <w:spacing w:after="60"/>
              <w:ind w:right="72"/>
              <w:jc w:val="both"/>
              <w:rPr>
                <w:bCs/>
              </w:rPr>
            </w:pPr>
            <w:r>
              <w:rPr>
                <w:bCs/>
              </w:rPr>
              <w:t xml:space="preserve">фамилия, имя, отчество, </w:t>
            </w:r>
          </w:p>
          <w:p w:rsidR="004E2044" w:rsidRDefault="004E2044" w:rsidP="00AA1A5D">
            <w:pPr>
              <w:spacing w:after="60"/>
              <w:ind w:right="72"/>
              <w:jc w:val="both"/>
              <w:rPr>
                <w:bCs/>
              </w:rPr>
            </w:pPr>
            <w:r>
              <w:rPr>
                <w:bCs/>
              </w:rPr>
              <w:t xml:space="preserve">адрес места жительства, </w:t>
            </w:r>
          </w:p>
          <w:p w:rsidR="004E2044" w:rsidRDefault="004E2044" w:rsidP="00AA1A5D">
            <w:pPr>
              <w:spacing w:after="60"/>
              <w:ind w:right="72"/>
              <w:jc w:val="both"/>
              <w:rPr>
                <w:bCs/>
              </w:rPr>
            </w:pPr>
            <w:r>
              <w:rPr>
                <w:bCs/>
              </w:rPr>
              <w:t>паспортные данные избирателя</w:t>
            </w:r>
            <w:r>
              <w:rPr>
                <w:rStyle w:val="a3"/>
                <w:bCs/>
              </w:rPr>
              <w:footnoteReference w:id="4"/>
            </w:r>
            <w:r>
              <w:rPr>
                <w:bCs/>
              </w:rPr>
              <w:t xml:space="preserve">, </w:t>
            </w:r>
          </w:p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отсутствует год рождения (неполная дата рождения) избирателя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«г»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подп.«г»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rPr>
          <w:trHeight w:val="68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left="227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Не оговорены специально избирателями или лицами, осуществляющими сбор подписей избирателей исправления в указанных сведениях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«ж»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«ж»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rPr>
          <w:trHeight w:val="68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Нет или неполная дата внесения подписи избирателя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«г»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подп.«г»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rPr>
          <w:trHeight w:val="68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  <w:color w:val="000000"/>
              </w:rPr>
              <w:t>Нет подписи избирателя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«г»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подп.«г»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rPr>
          <w:trHeight w:val="68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Не оговорены исправления в дате подписи избирателя 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«е»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«е»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rPr>
          <w:trHeight w:val="68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color w:val="000000"/>
                <w:kern w:val="2"/>
              </w:rPr>
            </w:pPr>
            <w:r>
              <w:rPr>
                <w:bCs/>
              </w:rPr>
              <w:t xml:space="preserve">Дата внесения подписи избирателя проставлена избирателем не собственноручно </w:t>
            </w:r>
            <w:r>
              <w:rPr>
                <w:bCs/>
                <w:i/>
              </w:rPr>
              <w:t>(исключается на основании заключения эксперта)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  <w:color w:val="000000"/>
              </w:rPr>
              <w:t xml:space="preserve">подп. «е» </w:t>
            </w:r>
            <w:r>
              <w:rPr>
                <w:bCs/>
              </w:rPr>
              <w:t>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</w:t>
            </w:r>
            <w:r>
              <w:rPr>
                <w:bCs/>
                <w:color w:val="000000"/>
              </w:rPr>
              <w:t>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color w:val="000000"/>
                <w:kern w:val="2"/>
              </w:rPr>
            </w:pPr>
            <w:r>
              <w:rPr>
                <w:bCs/>
              </w:rPr>
              <w:t>подп. «е»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  <w:color w:val="000000"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«д»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«д»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Нет подписи лица, осуществлявшего сбор подписей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Нет или неполная дата заверения подписного листа лицом, осуществлявшем сбор подписей избирателей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Подпись лица, осуществлявшего сбор подписей избирателей, выполнена им не собственноручно </w:t>
            </w:r>
            <w:r>
              <w:rPr>
                <w:bCs/>
                <w:i/>
              </w:rPr>
              <w:t>(признается недостоверной на основании письменного заключения эксперта)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Подпись лица, осуществлявшего сбор подписей избирателей, </w:t>
            </w:r>
            <w:r>
              <w:t>внесена нерукописным способом или карандашом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Не оговорены исправления в сведениях о лице, осуществлявшем сбор подписей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Не оговорены исправления в дате заверения подписного листа лицом, осуществлявшим сбор подписей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Сведения о лице, осуществлявшем сбор подписей, указаны не в полном объеме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Сведения о лице, осуществлявшем сбор подписей, не соответствуют действительности </w:t>
            </w:r>
            <w:r>
              <w:rPr>
                <w:bCs/>
                <w:i/>
              </w:rPr>
              <w:t>(подписи исключаются на основании официальной справки)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Сведения о лице, осуществлявшем сбор подписей избирателей, не внесены им собственноручно (</w:t>
            </w:r>
            <w:r>
              <w:rPr>
                <w:bCs/>
                <w:i/>
              </w:rPr>
              <w:t>на основании письменного заключения эксперта)</w:t>
            </w:r>
          </w:p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Подписной лист заверен лицом, осуществлявшим сбор подписей избирателей, не достигнувшим к моменту сбора подписей возраста 18 лет, и  (или) указанное лицо признано судом недееспособным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Нет подписи кандидата, уполномоченного представителя избирательного объединения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Нет или неполная дата заверения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Подпись кандидата, уполномоченного представителя избирательного объединения, заверившего подписной лист выполнена им не собственноручно </w:t>
            </w:r>
            <w:r>
              <w:rPr>
                <w:bCs/>
                <w:i/>
              </w:rPr>
              <w:t xml:space="preserve">(признается недостоверной на основании письменного заключения </w:t>
            </w:r>
            <w:r>
              <w:rPr>
                <w:bCs/>
                <w:i/>
              </w:rPr>
              <w:lastRenderedPageBreak/>
              <w:t>эксперта)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lastRenderedPageBreak/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Не оговорены исправления в сведениях о кандидате, уполномоченном представителе избирательного объединения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 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Не оговорены исправления в дате заверения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Сведения о кандидате, уполномоченном представителе избирательного объединения указаны не в полном объеме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Сведения о кандидате, уполномоченном представителе избирательного объединения не соответствуют действительности </w:t>
            </w:r>
            <w:r>
              <w:rPr>
                <w:bCs/>
                <w:i/>
              </w:rPr>
              <w:t>(подписи исключаются на основании официальной справки)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«з»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</w:rPr>
            </w:pPr>
            <w:r>
              <w:rPr>
                <w:bCs/>
              </w:rPr>
              <w:t xml:space="preserve">Форма подписного листа не соответствует требованиям приложения </w:t>
            </w:r>
            <w:r>
              <w:t>6, 7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hyperlink r:id="rId19" w:history="1">
              <w:r>
                <w:rPr>
                  <w:rStyle w:val="a4"/>
                </w:rPr>
                <w:t>8</w:t>
              </w:r>
            </w:hyperlink>
            <w:r>
              <w:t xml:space="preserve"> </w:t>
            </w:r>
            <w:r>
              <w:rPr>
                <w:bCs/>
              </w:rPr>
              <w:t xml:space="preserve"> к Федеральному закону, и (или) в подписной лист не внесены сведения, предусмотренные п.9 ст.37 Федерального закона, п.4 ст.33 Кодекса, и (или) подписной лист изготовлен с нарушением требований предусмотренных п.5 ст.37 Федерального закона, п.4 ст.33 Кодекса.</w:t>
            </w:r>
          </w:p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</w:rPr>
            </w:pPr>
          </w:p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«и»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«и»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</w:rPr>
            </w:pPr>
            <w:r>
              <w:rPr>
                <w:bCs/>
              </w:rPr>
              <w:t xml:space="preserve">Подпись избирателя, собранная на рабочем месте, в процессе выдачи заработной платы, пенсии, пособия, стипендии, иных социальных выплат, при оказании благотворительной помощи и в других местах, где сбор подписей запрещен,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 </w:t>
            </w:r>
          </w:p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«к»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«к»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 xml:space="preserve">Сведения об избирателе, поставившем в подписном листе </w:t>
            </w:r>
            <w:r>
              <w:rPr>
                <w:bCs/>
              </w:rPr>
              <w:lastRenderedPageBreak/>
              <w:t xml:space="preserve">свою подпись, внесены не собственноручно избирателем и не лицом, осуществлявшем сбор подписей </w:t>
            </w:r>
            <w:r>
              <w:rPr>
                <w:bCs/>
                <w:i/>
              </w:rPr>
              <w:t>(подпись исключается на основании письменного заключения эксперта)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lastRenderedPageBreak/>
              <w:t>подп. «л»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pacing w:after="60"/>
              <w:rPr>
                <w:bCs/>
              </w:rPr>
            </w:pPr>
            <w:r>
              <w:rPr>
                <w:bCs/>
              </w:rPr>
              <w:lastRenderedPageBreak/>
              <w:t>подп. «л» п.9 ст.35 Кодекса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lastRenderedPageBreak/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</w:rPr>
            </w:pPr>
            <w:r>
              <w:rPr>
                <w:bCs/>
              </w:rPr>
              <w:t>Подпись избирателя внесена в подписной лист позднее заверения подписного листа лицом, осуществлявшим сбор подписей</w:t>
            </w:r>
          </w:p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«н»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«м»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</w:rPr>
            </w:pPr>
            <w:r>
              <w:rPr>
                <w:bCs/>
              </w:rPr>
              <w:t>Подпись избирателя внесена в подписной лист позднее заверения подписного листа кандидатом, уполномоченным представителем избирательного объединения</w:t>
            </w:r>
          </w:p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«н»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«м»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недействительная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</w:rPr>
            </w:pPr>
            <w:r>
              <w:rPr>
                <w:bCs/>
              </w:rPr>
              <w:t>Заверительная подпись лица, осуществлявшего сбор подписей избирателей, внесена позднее внесения заверительной записи кандидата, уполномоченного представителя избирательного объединения</w:t>
            </w:r>
          </w:p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</w:rPr>
            </w:pPr>
          </w:p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«0» п.6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подп. «н» п.9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лист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color w:val="000000"/>
                <w:kern w:val="2"/>
              </w:rPr>
            </w:pPr>
            <w:r>
              <w:rPr>
                <w:bCs/>
              </w:rPr>
              <w:t xml:space="preserve">Подписи, выполненные от имени одного лица другим лицом </w:t>
            </w:r>
            <w:r>
              <w:rPr>
                <w:bCs/>
                <w:i/>
              </w:rPr>
              <w:t>(исключается на основании письменного заключения эксперта)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  <w:color w:val="000000"/>
              </w:rPr>
              <w:t>п.6</w:t>
            </w:r>
            <w:r>
              <w:rPr>
                <w:bCs/>
                <w:color w:val="000000"/>
                <w:vertAlign w:val="superscript"/>
              </w:rPr>
              <w:t>3</w:t>
            </w:r>
            <w:r>
              <w:rPr>
                <w:bCs/>
                <w:color w:val="000000"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п.8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</w:rPr>
              <w:t>недостоверная</w:t>
            </w:r>
          </w:p>
        </w:tc>
      </w:tr>
      <w:tr w:rsidR="004E2044" w:rsidTr="00AA1A5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9"/>
              </w:numPr>
              <w:suppressAutoHyphens/>
              <w:spacing w:after="60"/>
              <w:jc w:val="center"/>
              <w:rPr>
                <w:bCs/>
                <w:kern w:val="2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after="60"/>
              <w:ind w:right="72"/>
              <w:jc w:val="both"/>
              <w:rPr>
                <w:bCs/>
                <w:kern w:val="2"/>
              </w:rPr>
            </w:pPr>
            <w:r>
              <w:rPr>
                <w:bCs/>
              </w:rPr>
              <w:t>Подписи избирателя, неоднократно поставившего свою подпись в поддержку выдвижения кандидата, списка кандидатов</w:t>
            </w:r>
            <w:r>
              <w:rPr>
                <w:rStyle w:val="a3"/>
                <w:bCs/>
              </w:rPr>
              <w:footnoteReference w:id="5"/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pacing w:after="60"/>
              <w:rPr>
                <w:bCs/>
                <w:kern w:val="2"/>
              </w:rPr>
            </w:pPr>
            <w:r>
              <w:rPr>
                <w:bCs/>
              </w:rPr>
              <w:t>п.6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ст.38 ФЗ,</w:t>
            </w:r>
          </w:p>
          <w:p w:rsidR="004E2044" w:rsidRDefault="004E2044" w:rsidP="00AA1A5D">
            <w:pPr>
              <w:suppressAutoHyphens/>
              <w:spacing w:after="60"/>
              <w:rPr>
                <w:bCs/>
                <w:kern w:val="2"/>
              </w:rPr>
            </w:pPr>
            <w:r>
              <w:rPr>
                <w:bCs/>
              </w:rPr>
              <w:t>п.7 ст.35 Кодекса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after="60"/>
              <w:jc w:val="center"/>
              <w:rPr>
                <w:bCs/>
                <w:kern w:val="2"/>
              </w:rPr>
            </w:pPr>
            <w:r>
              <w:rPr>
                <w:bCs/>
              </w:rPr>
              <w:t>подписи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bCs/>
              </w:rPr>
              <w:t>недействительные</w:t>
            </w:r>
          </w:p>
        </w:tc>
      </w:tr>
    </w:tbl>
    <w:p w:rsidR="004E2044" w:rsidRDefault="004E2044">
      <w:pPr>
        <w:rPr>
          <w:lang w:val="en-US"/>
        </w:rPr>
      </w:pPr>
    </w:p>
    <w:p w:rsidR="004E2044" w:rsidRDefault="004E2044">
      <w:pPr>
        <w:rPr>
          <w:lang w:val="en-US"/>
        </w:rPr>
        <w:sectPr w:rsidR="004E2044" w:rsidSect="004E204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3948" w:type="dxa"/>
        <w:tblLayout w:type="fixed"/>
        <w:tblLook w:val="0000"/>
      </w:tblPr>
      <w:tblGrid>
        <w:gridCol w:w="5640"/>
      </w:tblGrid>
      <w:tr w:rsidR="004E2044" w:rsidTr="00AA1A5D">
        <w:tc>
          <w:tcPr>
            <w:tcW w:w="5640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№6</w:t>
            </w:r>
          </w:p>
        </w:tc>
      </w:tr>
      <w:tr w:rsidR="004E2044" w:rsidTr="00AA1A5D">
        <w:tc>
          <w:tcPr>
            <w:tcW w:w="5640" w:type="dxa"/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Пеновского района Тверской области пятого созыва 13 сентября 2015 года</w:t>
            </w:r>
          </w:p>
        </w:tc>
      </w:tr>
    </w:tbl>
    <w:p w:rsidR="004E2044" w:rsidRDefault="004E2044" w:rsidP="004E2044">
      <w:pPr>
        <w:spacing w:before="36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>ВЕДОМОСТЬ</w:t>
      </w:r>
      <w:r>
        <w:rPr>
          <w:rStyle w:val="a3"/>
          <w:b/>
          <w:bCs/>
          <w:sz w:val="28"/>
          <w:szCs w:val="28"/>
        </w:rPr>
        <w:footnoteReference w:id="6"/>
      </w:r>
    </w:p>
    <w:p w:rsidR="004E2044" w:rsidRDefault="004E2044" w:rsidP="004E2044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проверки подписных листов с подписями избирателей, собранными в поддержку выдвижения кандидата </w:t>
      </w:r>
    </w:p>
    <w:tbl>
      <w:tblPr>
        <w:tblW w:w="0" w:type="auto"/>
        <w:tblLayout w:type="fixed"/>
        <w:tblLook w:val="0000"/>
      </w:tblPr>
      <w:tblGrid>
        <w:gridCol w:w="1727"/>
        <w:gridCol w:w="7740"/>
      </w:tblGrid>
      <w:tr w:rsidR="004E2044" w:rsidTr="00AA1A5D">
        <w:tc>
          <w:tcPr>
            <w:tcW w:w="94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pStyle w:val="PlainText"/>
              <w:jc w:val="both"/>
              <w:rPr>
                <w:rFonts w:ascii="Times New Roman CYR" w:hAnsi="Times New Roman CYR"/>
                <w:i/>
                <w:sz w:val="18"/>
                <w:szCs w:val="1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E2044" w:rsidTr="00AA1A5D">
        <w:tc>
          <w:tcPr>
            <w:tcW w:w="94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pStyle w:val="PlainText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i/>
                <w:sz w:val="18"/>
                <w:szCs w:val="18"/>
              </w:rPr>
              <w:t>(фамилия, имя, отчество кандидата / наименование избирательного объединения)</w:t>
            </w:r>
          </w:p>
        </w:tc>
      </w:tr>
      <w:tr w:rsidR="004E2044" w:rsidTr="00AA1A5D"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pStyle w:val="PlainText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на выборах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pStyle w:val="PlainText"/>
              <w:jc w:val="both"/>
              <w:rPr>
                <w:rFonts w:ascii="Times New Roman CYR" w:hAnsi="Times New Roman CYR"/>
                <w:sz w:val="28"/>
              </w:rPr>
            </w:pPr>
          </w:p>
        </w:tc>
      </w:tr>
      <w:tr w:rsidR="004E2044" w:rsidTr="00AA1A5D">
        <w:tc>
          <w:tcPr>
            <w:tcW w:w="94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pStyle w:val="PlainText"/>
              <w:jc w:val="center"/>
              <w:rPr>
                <w:bCs/>
              </w:rPr>
            </w:pPr>
            <w:r>
              <w:rPr>
                <w:rFonts w:ascii="Times New Roman CYR" w:hAnsi="Times New Roman CYR"/>
                <w:i/>
                <w:sz w:val="18"/>
                <w:szCs w:val="18"/>
              </w:rPr>
              <w:t>(наименование выборов))</w:t>
            </w:r>
          </w:p>
        </w:tc>
      </w:tr>
    </w:tbl>
    <w:p w:rsidR="004E2044" w:rsidRDefault="004E2044" w:rsidP="004E2044">
      <w:pPr>
        <w:jc w:val="center"/>
        <w:rPr>
          <w:bCs/>
          <w:kern w:val="2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6767"/>
        <w:gridCol w:w="688"/>
      </w:tblGrid>
      <w:tr w:rsidR="004E2044" w:rsidTr="00AA1A5D">
        <w:tc>
          <w:tcPr>
            <w:tcW w:w="676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rPr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Папка 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7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Количество листов в папке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7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Количество заявленных подписей избирателей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7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Количество представленных подписей избирателей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67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Количество проверенных подписей избирателей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:rsidR="004E2044" w:rsidRDefault="004E2044" w:rsidP="004E2044">
      <w:pPr>
        <w:jc w:val="center"/>
        <w:rPr>
          <w:bCs/>
          <w:kern w:val="2"/>
          <w:sz w:val="16"/>
          <w:szCs w:val="16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2274"/>
        <w:gridCol w:w="1560"/>
        <w:gridCol w:w="2994"/>
        <w:gridCol w:w="2639"/>
      </w:tblGrid>
      <w:tr w:rsidR="004E2044" w:rsidTr="00AA1A5D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подписного листа в папке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строки на листе</w:t>
            </w:r>
            <w:r>
              <w:rPr>
                <w:rStyle w:val="a3"/>
                <w:bCs/>
                <w:sz w:val="28"/>
                <w:szCs w:val="28"/>
              </w:rPr>
              <w:footnoteReference w:id="7"/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Основание (причина) признания подписи избирателя недостоверной, недействительной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Норма закона о признании подписи избирателя недостоверной, недействительной</w:t>
            </w:r>
            <w:r>
              <w:rPr>
                <w:rStyle w:val="a3"/>
                <w:bCs/>
                <w:sz w:val="28"/>
                <w:szCs w:val="28"/>
              </w:rPr>
              <w:footnoteReference w:id="8"/>
            </w:r>
          </w:p>
        </w:tc>
      </w:tr>
      <w:tr w:rsidR="004E2044" w:rsidTr="00AA1A5D">
        <w:trPr>
          <w:trHeight w:val="397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4E2044" w:rsidTr="00AA1A5D">
        <w:trPr>
          <w:trHeight w:val="397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4E2044" w:rsidTr="00AA1A5D">
        <w:trPr>
          <w:trHeight w:val="397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4E2044" w:rsidTr="00AA1A5D">
        <w:trPr>
          <w:trHeight w:val="397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4E2044" w:rsidRDefault="004E2044" w:rsidP="004E2044">
      <w:pPr>
        <w:spacing w:before="240" w:after="120"/>
        <w:jc w:val="both"/>
        <w:rPr>
          <w:rFonts w:ascii="Times New Roman CYR" w:hAnsi="Times New Roman CYR"/>
          <w:kern w:val="2"/>
          <w:sz w:val="28"/>
          <w:szCs w:val="28"/>
        </w:rPr>
      </w:pPr>
      <w:r>
        <w:rPr>
          <w:bCs/>
          <w:sz w:val="28"/>
          <w:szCs w:val="28"/>
        </w:rPr>
        <w:t>Проверку подписных листов с подписями избирателей проводил:</w:t>
      </w:r>
    </w:p>
    <w:tbl>
      <w:tblPr>
        <w:tblW w:w="0" w:type="auto"/>
        <w:tblLayout w:type="fixed"/>
        <w:tblLook w:val="0000"/>
      </w:tblPr>
      <w:tblGrid>
        <w:gridCol w:w="3887"/>
        <w:gridCol w:w="2520"/>
        <w:gridCol w:w="236"/>
        <w:gridCol w:w="2644"/>
      </w:tblGrid>
      <w:tr w:rsidR="004E2044" w:rsidTr="00AA1A5D">
        <w:tc>
          <w:tcPr>
            <w:tcW w:w="3887" w:type="dxa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Член Рабочей группы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4E2044" w:rsidTr="00AA1A5D">
        <w:tc>
          <w:tcPr>
            <w:tcW w:w="3887" w:type="dxa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>инициалы, фамилия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6" w:type="dxa"/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644" w:type="dxa"/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/>
                <w:i/>
                <w:sz w:val="18"/>
                <w:szCs w:val="18"/>
              </w:rPr>
              <w:t>(подпись)</w:t>
            </w:r>
          </w:p>
        </w:tc>
      </w:tr>
      <w:tr w:rsidR="004E2044" w:rsidTr="00AA1A5D">
        <w:tc>
          <w:tcPr>
            <w:tcW w:w="3887" w:type="dxa"/>
          </w:tcPr>
          <w:p w:rsidR="004E2044" w:rsidRDefault="004E2044" w:rsidP="00AA1A5D">
            <w:pPr>
              <w:pStyle w:val="11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4E2044" w:rsidTr="00AA1A5D">
        <w:tc>
          <w:tcPr>
            <w:tcW w:w="3887" w:type="dxa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</w:tcPr>
          <w:p w:rsidR="004E2044" w:rsidRDefault="004E2044" w:rsidP="00AA1A5D">
            <w:pPr>
              <w:pStyle w:val="11"/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Times New Roman CYR" w:hAnsi="Times New Roman CYR"/>
                <w:sz w:val="24"/>
              </w:rPr>
              <w:t xml:space="preserve">«____» 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 CYR" w:hAnsi="Times New Roman CYR"/>
                  <w:sz w:val="24"/>
                </w:rPr>
                <w:t>2015 г</w:t>
              </w:r>
            </w:smartTag>
            <w:r>
              <w:rPr>
                <w:rFonts w:ascii="Times New Roman CYR" w:hAnsi="Times New Roman CYR"/>
                <w:sz w:val="24"/>
              </w:rPr>
              <w:t>.</w:t>
            </w:r>
          </w:p>
        </w:tc>
      </w:tr>
    </w:tbl>
    <w:p w:rsidR="004E2044" w:rsidRDefault="004E2044" w:rsidP="004E2044">
      <w:pPr>
        <w:rPr>
          <w:kern w:val="2"/>
          <w:sz w:val="16"/>
          <w:szCs w:val="16"/>
        </w:rPr>
      </w:pPr>
    </w:p>
    <w:tbl>
      <w:tblPr>
        <w:tblW w:w="0" w:type="auto"/>
        <w:tblInd w:w="3888" w:type="dxa"/>
        <w:tblLayout w:type="fixed"/>
        <w:tblLook w:val="0000"/>
      </w:tblPr>
      <w:tblGrid>
        <w:gridCol w:w="5580"/>
      </w:tblGrid>
      <w:tr w:rsidR="004E2044" w:rsidTr="00AA1A5D">
        <w:tc>
          <w:tcPr>
            <w:tcW w:w="5580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 №7</w:t>
            </w:r>
          </w:p>
        </w:tc>
      </w:tr>
      <w:tr w:rsidR="004E2044" w:rsidTr="00AA1A5D">
        <w:tc>
          <w:tcPr>
            <w:tcW w:w="5580" w:type="dxa"/>
          </w:tcPr>
          <w:p w:rsidR="004E2044" w:rsidRDefault="004E2044" w:rsidP="00AA1A5D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Пеновского района Тверской области пятого созыва 13 сентября 2015 года</w:t>
            </w:r>
          </w:p>
        </w:tc>
      </w:tr>
    </w:tbl>
    <w:p w:rsidR="004E2044" w:rsidRDefault="004E2044" w:rsidP="004E2044">
      <w:pPr>
        <w:spacing w:before="24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>ИТОГОВЫЙ ПРОТОКОЛ</w:t>
      </w:r>
      <w:r>
        <w:rPr>
          <w:rStyle w:val="a3"/>
          <w:b/>
          <w:bCs/>
          <w:sz w:val="28"/>
          <w:szCs w:val="28"/>
        </w:rPr>
        <w:footnoteReference w:id="9"/>
      </w:r>
    </w:p>
    <w:p w:rsidR="004E2044" w:rsidRDefault="004E2044" w:rsidP="004E20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проверки подписных листов с подписями избирателей, собранными </w:t>
      </w:r>
    </w:p>
    <w:p w:rsidR="004E2044" w:rsidRDefault="004E2044" w:rsidP="004E2044">
      <w:pPr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b/>
          <w:bCs/>
          <w:sz w:val="28"/>
          <w:szCs w:val="28"/>
        </w:rPr>
        <w:t xml:space="preserve">в поддержку выдвижения кандидата </w:t>
      </w:r>
    </w:p>
    <w:tbl>
      <w:tblPr>
        <w:tblW w:w="0" w:type="auto"/>
        <w:tblLayout w:type="fixed"/>
        <w:tblLook w:val="0000"/>
      </w:tblPr>
      <w:tblGrid>
        <w:gridCol w:w="1727"/>
        <w:gridCol w:w="7740"/>
      </w:tblGrid>
      <w:tr w:rsidR="004E2044" w:rsidTr="00AA1A5D">
        <w:tc>
          <w:tcPr>
            <w:tcW w:w="94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pStyle w:val="PlainText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  <w:tr w:rsidR="004E2044" w:rsidTr="00AA1A5D">
        <w:tc>
          <w:tcPr>
            <w:tcW w:w="94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pStyle w:val="PlainText"/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i/>
                <w:sz w:val="18"/>
                <w:szCs w:val="18"/>
              </w:rPr>
              <w:t>(фамилия, имя, отчество кандидата / наименование избирательного объединения)</w:t>
            </w:r>
          </w:p>
        </w:tc>
      </w:tr>
      <w:tr w:rsidR="004E2044" w:rsidTr="00AA1A5D"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pStyle w:val="PlainText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на выборах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pStyle w:val="PlainText"/>
              <w:jc w:val="both"/>
              <w:rPr>
                <w:rFonts w:ascii="Times New Roman CYR" w:hAnsi="Times New Roman CYR"/>
                <w:sz w:val="28"/>
              </w:rPr>
            </w:pPr>
          </w:p>
        </w:tc>
      </w:tr>
      <w:tr w:rsidR="004E2044" w:rsidTr="00AA1A5D">
        <w:tc>
          <w:tcPr>
            <w:tcW w:w="94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pStyle w:val="PlainText"/>
              <w:jc w:val="center"/>
              <w:rPr>
                <w:vertAlign w:val="subscript"/>
              </w:rPr>
            </w:pPr>
            <w:r>
              <w:rPr>
                <w:rFonts w:ascii="Times New Roman CYR" w:hAnsi="Times New Roman CYR"/>
                <w:i/>
                <w:sz w:val="18"/>
                <w:szCs w:val="18"/>
              </w:rPr>
              <w:t>(наименование выборов))</w:t>
            </w:r>
          </w:p>
        </w:tc>
      </w:tr>
    </w:tbl>
    <w:p w:rsidR="004E2044" w:rsidRDefault="004E2044" w:rsidP="004E2044">
      <w:pPr>
        <w:jc w:val="center"/>
        <w:rPr>
          <w:kern w:val="2"/>
          <w:sz w:val="20"/>
          <w:szCs w:val="20"/>
          <w:vertAlign w:val="subscript"/>
        </w:rPr>
      </w:pPr>
    </w:p>
    <w:tbl>
      <w:tblPr>
        <w:tblW w:w="0" w:type="auto"/>
        <w:tblLayout w:type="fixed"/>
        <w:tblLook w:val="0000"/>
      </w:tblPr>
      <w:tblGrid>
        <w:gridCol w:w="5028"/>
        <w:gridCol w:w="2846"/>
        <w:gridCol w:w="252"/>
        <w:gridCol w:w="1188"/>
      </w:tblGrid>
      <w:tr w:rsidR="004E2044" w:rsidTr="00AA1A5D">
        <w:tc>
          <w:tcPr>
            <w:tcW w:w="502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  <w:r>
              <w:rPr>
                <w:sz w:val="28"/>
                <w:szCs w:val="28"/>
              </w:rPr>
              <w:t>количество заявленных подписей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252" w:type="dxa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</w:tr>
      <w:tr w:rsidR="004E2044" w:rsidTr="00AA1A5D">
        <w:tc>
          <w:tcPr>
            <w:tcW w:w="502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(прописью)</w:t>
            </w:r>
          </w:p>
        </w:tc>
        <w:tc>
          <w:tcPr>
            <w:tcW w:w="252" w:type="dxa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i/>
                <w:sz w:val="18"/>
                <w:szCs w:val="18"/>
              </w:rPr>
              <w:t>(цифрами)</w:t>
            </w:r>
          </w:p>
        </w:tc>
      </w:tr>
      <w:tr w:rsidR="004E2044" w:rsidTr="00AA1A5D">
        <w:tc>
          <w:tcPr>
            <w:tcW w:w="502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  <w:r>
              <w:rPr>
                <w:sz w:val="28"/>
                <w:szCs w:val="28"/>
              </w:rPr>
              <w:t>количество представленных подписей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252" w:type="dxa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</w:tr>
      <w:tr w:rsidR="004E2044" w:rsidTr="00AA1A5D">
        <w:tc>
          <w:tcPr>
            <w:tcW w:w="502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(прописью)</w:t>
            </w:r>
          </w:p>
        </w:tc>
        <w:tc>
          <w:tcPr>
            <w:tcW w:w="252" w:type="dxa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i/>
                <w:sz w:val="18"/>
                <w:szCs w:val="18"/>
              </w:rPr>
              <w:t>(цифрами)</w:t>
            </w:r>
          </w:p>
        </w:tc>
      </w:tr>
      <w:tr w:rsidR="004E2044" w:rsidTr="00AA1A5D">
        <w:tc>
          <w:tcPr>
            <w:tcW w:w="5028" w:type="dxa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  <w:r>
              <w:rPr>
                <w:sz w:val="28"/>
                <w:szCs w:val="28"/>
              </w:rPr>
              <w:t>количество проверенных подписей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252" w:type="dxa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</w:tr>
      <w:tr w:rsidR="004E2044" w:rsidTr="00AA1A5D">
        <w:tc>
          <w:tcPr>
            <w:tcW w:w="5028" w:type="dxa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(прописью)</w:t>
            </w:r>
          </w:p>
        </w:tc>
        <w:tc>
          <w:tcPr>
            <w:tcW w:w="252" w:type="dxa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  <w:vertAlign w:val="subscript"/>
              </w:rPr>
            </w:pPr>
            <w:r>
              <w:rPr>
                <w:i/>
                <w:sz w:val="18"/>
                <w:szCs w:val="18"/>
              </w:rPr>
              <w:t>(цифрами)</w:t>
            </w:r>
          </w:p>
        </w:tc>
      </w:tr>
    </w:tbl>
    <w:p w:rsidR="004E2044" w:rsidRDefault="004E2044" w:rsidP="004E2044">
      <w:pPr>
        <w:jc w:val="both"/>
        <w:rPr>
          <w:kern w:val="2"/>
          <w:sz w:val="20"/>
          <w:szCs w:val="20"/>
          <w:vertAlign w:val="subscript"/>
        </w:rPr>
      </w:pPr>
    </w:p>
    <w:tbl>
      <w:tblPr>
        <w:tblW w:w="9887" w:type="dxa"/>
        <w:tblLayout w:type="fixed"/>
        <w:tblCellMar>
          <w:left w:w="113" w:type="dxa"/>
        </w:tblCellMar>
        <w:tblLook w:val="0000"/>
      </w:tblPr>
      <w:tblGrid>
        <w:gridCol w:w="3827"/>
        <w:gridCol w:w="66"/>
        <w:gridCol w:w="467"/>
        <w:gridCol w:w="187"/>
        <w:gridCol w:w="413"/>
        <w:gridCol w:w="780"/>
        <w:gridCol w:w="1442"/>
        <w:gridCol w:w="241"/>
        <w:gridCol w:w="183"/>
        <w:gridCol w:w="1867"/>
        <w:gridCol w:w="115"/>
        <w:gridCol w:w="299"/>
      </w:tblGrid>
      <w:tr w:rsidR="004E2044" w:rsidTr="00AA1A5D"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t>Основание (причина) признания подписи избирателя недостоверной, недействительной</w:t>
            </w: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t>Норма закона о  признании подписи недостоверной (недействительной)</w:t>
            </w:r>
            <w:r>
              <w:rPr>
                <w:rStyle w:val="a3"/>
              </w:rPr>
              <w:footnoteReference w:id="10"/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  <w:vertAlign w:val="subscript"/>
              </w:rPr>
            </w:pPr>
            <w:r>
              <w:t>Количество недостоверных (недействительных) подписей</w:t>
            </w:r>
          </w:p>
        </w:tc>
      </w:tr>
      <w:tr w:rsidR="004E2044" w:rsidTr="00AA1A5D"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</w:tr>
      <w:tr w:rsidR="004E2044" w:rsidTr="00AA1A5D"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</w:tr>
      <w:tr w:rsidR="004E2044" w:rsidTr="00AA1A5D"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</w:tr>
      <w:tr w:rsidR="004E2044" w:rsidTr="00AA1A5D"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</w:tr>
      <w:tr w:rsidR="004E2044" w:rsidTr="00AA1A5D"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</w:tr>
      <w:tr w:rsidR="004E2044" w:rsidTr="00AA1A5D">
        <w:tc>
          <w:tcPr>
            <w:tcW w:w="7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right"/>
              <w:rPr>
                <w:kern w:val="2"/>
                <w:vertAlign w:val="subscript"/>
              </w:rPr>
            </w:pPr>
            <w:r>
              <w:rPr>
                <w:vertAlign w:val="subscript"/>
              </w:rPr>
              <w:t>ИТОГО: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suppressAutoHyphens/>
              <w:jc w:val="both"/>
              <w:rPr>
                <w:kern w:val="2"/>
                <w:vertAlign w:val="subscript"/>
              </w:rPr>
            </w:pPr>
          </w:p>
        </w:tc>
      </w:tr>
      <w:tr w:rsidR="004E2044" w:rsidTr="00AA1A5D"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4E2044" w:rsidTr="00AA1A5D"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>инициалы, фамилия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i/>
                <w:sz w:val="18"/>
                <w:szCs w:val="18"/>
              </w:rPr>
              <w:t>(подпись)</w:t>
            </w:r>
          </w:p>
        </w:tc>
      </w:tr>
      <w:tr w:rsidR="004E2044" w:rsidTr="00AA1A5D">
        <w:tc>
          <w:tcPr>
            <w:tcW w:w="5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i/>
                <w:vertAlign w:val="superscript"/>
              </w:rPr>
            </w:pPr>
          </w:p>
        </w:tc>
      </w:tr>
      <w:tr w:rsidR="004E2044" w:rsidTr="00AA1A5D">
        <w:tc>
          <w:tcPr>
            <w:tcW w:w="5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i/>
                <w:sz w:val="18"/>
                <w:szCs w:val="18"/>
              </w:rPr>
              <w:t>(дата и время подписания протокола)</w:t>
            </w:r>
          </w:p>
        </w:tc>
      </w:tr>
      <w:tr w:rsidR="004E2044" w:rsidTr="00AA1A5D"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Протокол получен кандидатом</w:t>
            </w:r>
          </w:p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4E2044" w:rsidTr="00AA1A5D"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>инициалы, фамилия кандидата, уполномоченного представителя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i/>
                <w:sz w:val="18"/>
                <w:szCs w:val="18"/>
              </w:rPr>
              <w:t>(подпись)</w:t>
            </w:r>
          </w:p>
        </w:tc>
      </w:tr>
      <w:tr w:rsidR="004E2044" w:rsidTr="00AA1A5D">
        <w:tc>
          <w:tcPr>
            <w:tcW w:w="5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i/>
                <w:vertAlign w:val="superscript"/>
              </w:rPr>
            </w:pPr>
          </w:p>
        </w:tc>
      </w:tr>
      <w:tr w:rsidR="004E2044" w:rsidTr="00AA1A5D">
        <w:tc>
          <w:tcPr>
            <w:tcW w:w="5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44" w:rsidRDefault="004E2044" w:rsidP="00AA1A5D">
            <w:pPr>
              <w:pStyle w:val="11"/>
              <w:widowControl/>
              <w:jc w:val="center"/>
            </w:pPr>
            <w:r>
              <w:rPr>
                <w:rFonts w:ascii="Times New Roman CYR" w:hAnsi="Times New Roman CYR"/>
                <w:i/>
                <w:sz w:val="18"/>
                <w:szCs w:val="18"/>
              </w:rPr>
              <w:t>(дата и время получения протокола)</w:t>
            </w:r>
          </w:p>
        </w:tc>
      </w:tr>
      <w:tr w:rsidR="004E2044" w:rsidTr="00AA1A5D">
        <w:tblPrEx>
          <w:tblCellMar>
            <w:left w:w="108" w:type="dxa"/>
          </w:tblCellMar>
        </w:tblPrEx>
        <w:trPr>
          <w:gridBefore w:val="2"/>
          <w:gridAfter w:val="2"/>
          <w:wBefore w:w="3893" w:type="dxa"/>
          <w:wAfter w:w="414" w:type="dxa"/>
        </w:trPr>
        <w:tc>
          <w:tcPr>
            <w:tcW w:w="5580" w:type="dxa"/>
            <w:gridSpan w:val="8"/>
          </w:tcPr>
          <w:p w:rsidR="004E2044" w:rsidRDefault="004E2044" w:rsidP="00AA1A5D">
            <w:pPr>
              <w:pageBreakBefore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 №8</w:t>
            </w:r>
          </w:p>
        </w:tc>
      </w:tr>
      <w:tr w:rsidR="004E2044" w:rsidTr="00AA1A5D">
        <w:tblPrEx>
          <w:tblCellMar>
            <w:left w:w="108" w:type="dxa"/>
          </w:tblCellMar>
        </w:tblPrEx>
        <w:trPr>
          <w:gridBefore w:val="2"/>
          <w:gridAfter w:val="2"/>
          <w:wBefore w:w="3893" w:type="dxa"/>
          <w:wAfter w:w="414" w:type="dxa"/>
        </w:trPr>
        <w:tc>
          <w:tcPr>
            <w:tcW w:w="5580" w:type="dxa"/>
            <w:gridSpan w:val="8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к Порядку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Пеновского района Тверской области пятого созыва 13 сентября 2015 года</w:t>
            </w:r>
          </w:p>
        </w:tc>
      </w:tr>
      <w:tr w:rsidR="004E2044" w:rsidTr="00AA1A5D">
        <w:tblPrEx>
          <w:tblCellMar>
            <w:left w:w="108" w:type="dxa"/>
          </w:tblCellMar>
        </w:tblPrEx>
        <w:trPr>
          <w:gridAfter w:val="1"/>
          <w:wAfter w:w="294" w:type="dxa"/>
        </w:trPr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1" w:type="dxa"/>
            <w:gridSpan w:val="10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Кандидату  в депутаты</w:t>
            </w:r>
          </w:p>
        </w:tc>
      </w:tr>
      <w:tr w:rsidR="004E2044" w:rsidTr="00AA1A5D">
        <w:tblPrEx>
          <w:tblCellMar>
            <w:left w:w="108" w:type="dxa"/>
          </w:tblCellMar>
        </w:tblPrEx>
        <w:trPr>
          <w:gridAfter w:val="1"/>
          <w:wAfter w:w="294" w:type="dxa"/>
        </w:trPr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blPrEx>
          <w:tblCellMar>
            <w:left w:w="108" w:type="dxa"/>
          </w:tblCellMar>
        </w:tblPrEx>
        <w:trPr>
          <w:gridAfter w:val="1"/>
          <w:wAfter w:w="294" w:type="dxa"/>
        </w:trPr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i/>
                <w:sz w:val="18"/>
                <w:szCs w:val="18"/>
              </w:rPr>
              <w:t>(наименование представительного органа)</w:t>
            </w:r>
          </w:p>
        </w:tc>
      </w:tr>
      <w:tr w:rsidR="004E2044" w:rsidTr="00AA1A5D">
        <w:tblPrEx>
          <w:tblCellMar>
            <w:left w:w="108" w:type="dxa"/>
          </w:tblCellMar>
        </w:tblPrEx>
        <w:trPr>
          <w:gridAfter w:val="1"/>
          <w:wAfter w:w="294" w:type="dxa"/>
        </w:trPr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720" w:type="dxa"/>
            <w:gridSpan w:val="3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50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</w:tr>
      <w:tr w:rsidR="004E2044" w:rsidTr="00AA1A5D">
        <w:tblPrEx>
          <w:tblCellMar>
            <w:left w:w="108" w:type="dxa"/>
          </w:tblCellMar>
        </w:tblPrEx>
        <w:trPr>
          <w:gridAfter w:val="1"/>
          <w:wAfter w:w="294" w:type="dxa"/>
        </w:trPr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1" w:type="dxa"/>
            <w:gridSpan w:val="10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i/>
                <w:iCs/>
                <w:sz w:val="18"/>
                <w:szCs w:val="18"/>
              </w:rPr>
              <w:t>(номер и (или) наименование избирательного округа)</w:t>
            </w:r>
          </w:p>
        </w:tc>
      </w:tr>
      <w:tr w:rsidR="004E2044" w:rsidTr="00AA1A5D">
        <w:tblPrEx>
          <w:tblCellMar>
            <w:left w:w="108" w:type="dxa"/>
          </w:tblCellMar>
        </w:tblPrEx>
        <w:trPr>
          <w:gridAfter w:val="1"/>
          <w:wAfter w:w="294" w:type="dxa"/>
        </w:trPr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</w:tr>
      <w:tr w:rsidR="004E2044" w:rsidTr="00AA1A5D">
        <w:tblPrEx>
          <w:tblCellMar>
            <w:left w:w="108" w:type="dxa"/>
          </w:tblCellMar>
        </w:tblPrEx>
        <w:trPr>
          <w:gridAfter w:val="1"/>
          <w:wAfter w:w="294" w:type="dxa"/>
        </w:trPr>
        <w:tc>
          <w:tcPr>
            <w:tcW w:w="3827" w:type="dxa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i/>
              </w:rPr>
              <w:t>(фамилия, имя, отчество)</w:t>
            </w:r>
          </w:p>
        </w:tc>
      </w:tr>
    </w:tbl>
    <w:p w:rsidR="004E2044" w:rsidRDefault="004E2044" w:rsidP="004E2044">
      <w:pPr>
        <w:spacing w:before="120" w:after="120"/>
        <w:jc w:val="center"/>
        <w:rPr>
          <w:kern w:val="2"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4E2044" w:rsidRDefault="004E2044" w:rsidP="004E2044">
      <w:pPr>
        <w:spacing w:line="360" w:lineRule="auto"/>
        <w:jc w:val="both"/>
        <w:rPr>
          <w:b/>
          <w:i/>
          <w:iCs/>
          <w:sz w:val="18"/>
          <w:szCs w:val="18"/>
          <w:u w:val="single"/>
        </w:rPr>
      </w:pPr>
      <w:r>
        <w:rPr>
          <w:b/>
          <w:sz w:val="28"/>
          <w:szCs w:val="28"/>
          <w:u w:val="single"/>
        </w:rPr>
        <w:t>Территориальная избирательная комиссия Пеновского района</w:t>
      </w:r>
    </w:p>
    <w:p w:rsidR="004E2044" w:rsidRDefault="004E2044" w:rsidP="004E204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i/>
          <w:iCs/>
          <w:sz w:val="18"/>
          <w:szCs w:val="18"/>
        </w:rPr>
        <w:t>(наименование избирательной комиссии)</w:t>
      </w:r>
    </w:p>
    <w:p w:rsidR="004E2044" w:rsidRDefault="004E2044" w:rsidP="004E2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сообщает, что  «____» _____2015г  в «___» час. «______» мин. по адресу: </w:t>
      </w:r>
      <w:r w:rsidRPr="00187D4F">
        <w:rPr>
          <w:i/>
          <w:sz w:val="28"/>
          <w:szCs w:val="28"/>
          <w:u w:val="single"/>
        </w:rPr>
        <w:t>Тверская область, п. Пено, ул. 249-й Стрелковой Дивизии, д.33 (телефон (848 350 2-41-85)</w:t>
      </w:r>
      <w:r w:rsidRPr="00187D4F">
        <w:rPr>
          <w:sz w:val="28"/>
          <w:szCs w:val="28"/>
        </w:rPr>
        <w:t>)</w:t>
      </w:r>
      <w:r>
        <w:rPr>
          <w:sz w:val="28"/>
          <w:szCs w:val="28"/>
        </w:rPr>
        <w:t xml:space="preserve"> на заседании территориальной избирательной комиссии Пеновского района будет рассматриваться вопрос о вашей регистрации (об отказе вам в регистрации). </w:t>
      </w:r>
    </w:p>
    <w:p w:rsidR="004E2044" w:rsidRDefault="004E2044" w:rsidP="004E2044">
      <w:pPr>
        <w:ind w:firstLine="720"/>
        <w:jc w:val="both"/>
        <w:rPr>
          <w:sz w:val="28"/>
          <w:szCs w:val="28"/>
        </w:rPr>
      </w:pPr>
    </w:p>
    <w:p w:rsidR="004E2044" w:rsidRDefault="004E2044" w:rsidP="004E20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</w:p>
    <w:p w:rsidR="004E2044" w:rsidRDefault="004E2044" w:rsidP="004E20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Копия итогового протокола проверки подписных листов на ___ л.</w:t>
      </w:r>
    </w:p>
    <w:p w:rsidR="004E2044" w:rsidRDefault="004E2044" w:rsidP="004E2044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Копия ведомости проверки подписных листов</w:t>
      </w:r>
      <w:r>
        <w:rPr>
          <w:rStyle w:val="a3"/>
          <w:sz w:val="28"/>
          <w:szCs w:val="28"/>
        </w:rPr>
        <w:footnoteReference w:id="11"/>
      </w:r>
      <w:r>
        <w:rPr>
          <w:sz w:val="28"/>
          <w:szCs w:val="28"/>
        </w:rPr>
        <w:t xml:space="preserve"> на ___ л.</w:t>
      </w:r>
    </w:p>
    <w:p w:rsidR="004E2044" w:rsidRDefault="004E2044" w:rsidP="004E2044"/>
    <w:tbl>
      <w:tblPr>
        <w:tblW w:w="0" w:type="auto"/>
        <w:tblLayout w:type="fixed"/>
        <w:tblLook w:val="0000"/>
      </w:tblPr>
      <w:tblGrid>
        <w:gridCol w:w="4026"/>
        <w:gridCol w:w="278"/>
        <w:gridCol w:w="1800"/>
        <w:gridCol w:w="239"/>
        <w:gridCol w:w="3241"/>
      </w:tblGrid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3241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t>«_____» ______ 2015_ года</w:t>
            </w:r>
          </w:p>
        </w:tc>
      </w:tr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3241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</w:tr>
    </w:tbl>
    <w:p w:rsidR="004E2044" w:rsidRDefault="004E2044" w:rsidP="004E2044">
      <w:pPr>
        <w:rPr>
          <w:kern w:val="2"/>
          <w:sz w:val="20"/>
          <w:szCs w:val="20"/>
        </w:rPr>
      </w:pPr>
    </w:p>
    <w:p w:rsidR="004E2044" w:rsidRDefault="004E2044" w:rsidP="004E2044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дате заседания территориальной избирательной комиссии Пеновского района,  копию итогового протокола проверки подписных листов (копию ведомости проверки подписных листов) получил</w:t>
      </w:r>
    </w:p>
    <w:tbl>
      <w:tblPr>
        <w:tblW w:w="0" w:type="auto"/>
        <w:tblLayout w:type="fixed"/>
        <w:tblLook w:val="0000"/>
      </w:tblPr>
      <w:tblGrid>
        <w:gridCol w:w="3888"/>
        <w:gridCol w:w="138"/>
        <w:gridCol w:w="278"/>
        <w:gridCol w:w="1800"/>
        <w:gridCol w:w="239"/>
        <w:gridCol w:w="3125"/>
        <w:gridCol w:w="116"/>
      </w:tblGrid>
      <w:tr w:rsidR="004E2044" w:rsidTr="00AA1A5D">
        <w:tc>
          <w:tcPr>
            <w:tcW w:w="4026" w:type="dxa"/>
            <w:gridSpan w:val="2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Кандидат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3241" w:type="dxa"/>
            <w:gridSpan w:val="2"/>
            <w:vAlign w:val="bottom"/>
          </w:tcPr>
          <w:p w:rsidR="004E2044" w:rsidRDefault="004E2044" w:rsidP="00AA1A5D">
            <w:pPr>
              <w:suppressAutoHyphens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4026" w:type="dxa"/>
            <w:gridSpan w:val="2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/>
          </w:tcPr>
          <w:p w:rsidR="004E2044" w:rsidRDefault="004E2044" w:rsidP="00AA1A5D">
            <w:pPr>
              <w:suppressAutoHyphens/>
              <w:jc w:val="both"/>
              <w:rPr>
                <w:kern w:val="2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  <w:r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4E2044" w:rsidTr="00AA1A5D">
        <w:tc>
          <w:tcPr>
            <w:tcW w:w="4026" w:type="dxa"/>
            <w:gridSpan w:val="2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3241" w:type="dxa"/>
            <w:gridSpan w:val="2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  <w:r>
              <w:t>«_____» ______ 2015 года</w:t>
            </w:r>
          </w:p>
        </w:tc>
      </w:tr>
      <w:tr w:rsidR="004E2044" w:rsidTr="00AA1A5D">
        <w:tc>
          <w:tcPr>
            <w:tcW w:w="4026" w:type="dxa"/>
            <w:gridSpan w:val="2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3241" w:type="dxa"/>
            <w:gridSpan w:val="2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  <w:r>
              <w:t>_______ час.___минут</w:t>
            </w:r>
          </w:p>
        </w:tc>
      </w:tr>
      <w:tr w:rsidR="004E2044" w:rsidTr="00AA1A5D">
        <w:tc>
          <w:tcPr>
            <w:tcW w:w="4026" w:type="dxa"/>
            <w:gridSpan w:val="2"/>
            <w:vAlign w:val="bottom"/>
          </w:tcPr>
          <w:p w:rsidR="004E2044" w:rsidRDefault="004E2044" w:rsidP="00AA1A5D">
            <w:pPr>
              <w:jc w:val="center"/>
              <w:rPr>
                <w:i/>
                <w:kern w:val="2"/>
              </w:rPr>
            </w:pPr>
          </w:p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both"/>
              <w:rPr>
                <w:kern w:val="2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</w:rPr>
            </w:pPr>
          </w:p>
        </w:tc>
        <w:tc>
          <w:tcPr>
            <w:tcW w:w="3241" w:type="dxa"/>
            <w:gridSpan w:val="2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</w:tr>
      <w:tr w:rsidR="004E2044" w:rsidTr="00AA1A5D">
        <w:trPr>
          <w:gridBefore w:val="1"/>
          <w:gridAfter w:val="1"/>
          <w:wBefore w:w="3888" w:type="dxa"/>
          <w:wAfter w:w="116" w:type="dxa"/>
        </w:trPr>
        <w:tc>
          <w:tcPr>
            <w:tcW w:w="5580" w:type="dxa"/>
            <w:gridSpan w:val="5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 №9</w:t>
            </w:r>
          </w:p>
        </w:tc>
      </w:tr>
      <w:tr w:rsidR="004E2044" w:rsidTr="00AA1A5D">
        <w:trPr>
          <w:gridBefore w:val="1"/>
          <w:gridAfter w:val="1"/>
          <w:wBefore w:w="3888" w:type="dxa"/>
          <w:wAfter w:w="116" w:type="dxa"/>
        </w:trPr>
        <w:tc>
          <w:tcPr>
            <w:tcW w:w="5580" w:type="dxa"/>
            <w:gridSpan w:val="5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к Порядку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Пеновского района Тверской области пятого созыва 13 сентября 2015 года</w:t>
            </w:r>
          </w:p>
        </w:tc>
      </w:tr>
    </w:tbl>
    <w:p w:rsidR="004E2044" w:rsidRDefault="004E2044" w:rsidP="004E2044">
      <w:pPr>
        <w:jc w:val="center"/>
        <w:rPr>
          <w:kern w:val="2"/>
          <w:sz w:val="20"/>
          <w:szCs w:val="20"/>
        </w:rPr>
      </w:pPr>
    </w:p>
    <w:p w:rsidR="004E2044" w:rsidRDefault="004E2044" w:rsidP="004E2044">
      <w:pPr>
        <w:jc w:val="center"/>
      </w:pPr>
    </w:p>
    <w:p w:rsidR="004E2044" w:rsidRDefault="004E2044" w:rsidP="004E2044">
      <w:pPr>
        <w:jc w:val="center"/>
      </w:pPr>
    </w:p>
    <w:p w:rsidR="004E2044" w:rsidRDefault="004E2044" w:rsidP="004E2044">
      <w:pPr>
        <w:pStyle w:val="14-1"/>
        <w:ind w:firstLine="0"/>
        <w:rPr>
          <w:b/>
          <w:bCs/>
        </w:rPr>
      </w:pPr>
    </w:p>
    <w:p w:rsidR="004E2044" w:rsidRDefault="004E2044" w:rsidP="004E2044">
      <w:pPr>
        <w:pStyle w:val="14-1"/>
        <w:ind w:firstLine="0"/>
        <w:jc w:val="center"/>
        <w:rPr>
          <w:b/>
          <w:bCs/>
        </w:rPr>
      </w:pPr>
      <w:r>
        <w:rPr>
          <w:b/>
          <w:bCs/>
        </w:rPr>
        <w:t>Форма заверительной надписи</w:t>
      </w:r>
    </w:p>
    <w:p w:rsidR="004E2044" w:rsidRDefault="004E2044" w:rsidP="004E2044">
      <w:pPr>
        <w:pStyle w:val="14-1"/>
        <w:ind w:firstLine="0"/>
        <w:jc w:val="center"/>
        <w:rPr>
          <w:b/>
          <w:bCs/>
        </w:rPr>
      </w:pPr>
    </w:p>
    <w:p w:rsidR="004E2044" w:rsidRDefault="004E2044" w:rsidP="004E2044">
      <w:pPr>
        <w:pStyle w:val="14-1"/>
        <w:spacing w:line="480" w:lineRule="auto"/>
        <w:ind w:firstLine="0"/>
        <w:jc w:val="center"/>
        <w:rPr>
          <w:b/>
          <w:bCs/>
        </w:rPr>
      </w:pPr>
    </w:p>
    <w:p w:rsidR="004E2044" w:rsidRDefault="004E2044" w:rsidP="004E2044">
      <w:pPr>
        <w:pStyle w:val="14-1"/>
        <w:ind w:firstLine="0"/>
        <w:jc w:val="center"/>
        <w:rPr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9.95pt;margin-top:3.05pt;width:160.6pt;height:105.35pt;z-index:251660288;mso-wrap-distance-left:5.7pt;mso-wrap-distance-top:5.7pt;mso-wrap-distance-right:5.7pt;mso-wrap-distance-bottom:5.7pt" strokeweight=".05pt">
            <v:fill color2="black"/>
            <v:textbox>
              <w:txbxContent>
                <w:p w:rsidR="004E2044" w:rsidRDefault="004E2044" w:rsidP="004E2044">
                  <w:pPr>
                    <w:pStyle w:val="a5"/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Копия верна</w:t>
                  </w:r>
                </w:p>
                <w:p w:rsidR="004E2044" w:rsidRDefault="004E2044" w:rsidP="004E2044">
                  <w:pPr>
                    <w:pStyle w:val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Дата: ____201__г.</w:t>
                  </w:r>
                </w:p>
                <w:p w:rsidR="004E2044" w:rsidRDefault="004E2044" w:rsidP="004E2044">
                  <w:pPr>
                    <w:pStyle w:val="FrameContent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>____________________</w:t>
                  </w:r>
                </w:p>
                <w:p w:rsidR="004E2044" w:rsidRDefault="004E2044" w:rsidP="004E2044">
                  <w:pPr>
                    <w:pStyle w:val="FrameContents"/>
                    <w:jc w:val="center"/>
                  </w:pPr>
                  <w:r>
                    <w:rPr>
                      <w:sz w:val="18"/>
                      <w:szCs w:val="18"/>
                    </w:rPr>
                    <w:t>(подпись руководителя Рабочей группы, члена избирательной комиссии)</w:t>
                  </w:r>
                </w:p>
                <w:p w:rsidR="004E2044" w:rsidRDefault="004E2044" w:rsidP="004E2044">
                  <w:pPr>
                    <w:pStyle w:val="1"/>
                  </w:pPr>
                </w:p>
              </w:txbxContent>
            </v:textbox>
          </v:shape>
        </w:pict>
      </w:r>
    </w:p>
    <w:p w:rsidR="004E2044" w:rsidRDefault="004E2044" w:rsidP="004E2044"/>
    <w:p w:rsidR="004E2044" w:rsidRDefault="004E2044" w:rsidP="004E2044"/>
    <w:p w:rsidR="004E2044" w:rsidRDefault="004E2044" w:rsidP="004E2044"/>
    <w:p w:rsidR="004E2044" w:rsidRDefault="004E2044" w:rsidP="004E2044"/>
    <w:p w:rsidR="004E2044" w:rsidRDefault="004E2044" w:rsidP="004E2044"/>
    <w:p w:rsidR="004E2044" w:rsidRDefault="004E2044" w:rsidP="004E2044"/>
    <w:p w:rsidR="004E2044" w:rsidRDefault="004E2044" w:rsidP="004E2044"/>
    <w:p w:rsidR="004E2044" w:rsidRDefault="004E2044" w:rsidP="004E2044"/>
    <w:p w:rsidR="004E2044" w:rsidRDefault="004E2044" w:rsidP="004E2044"/>
    <w:p w:rsidR="004E2044" w:rsidRDefault="004E2044" w:rsidP="004E2044"/>
    <w:p w:rsidR="004E2044" w:rsidRDefault="004E2044" w:rsidP="004E2044">
      <w:pPr>
        <w:jc w:val="center"/>
      </w:pPr>
    </w:p>
    <w:tbl>
      <w:tblPr>
        <w:tblW w:w="9587" w:type="dxa"/>
        <w:tblLayout w:type="fixed"/>
        <w:tblLook w:val="0000"/>
      </w:tblPr>
      <w:tblGrid>
        <w:gridCol w:w="3709"/>
        <w:gridCol w:w="118"/>
        <w:gridCol w:w="5642"/>
        <w:gridCol w:w="118"/>
      </w:tblGrid>
      <w:tr w:rsidR="004E2044" w:rsidTr="00AA1A5D">
        <w:trPr>
          <w:gridBefore w:val="1"/>
          <w:gridAfter w:val="1"/>
          <w:wBefore w:w="3709" w:type="dxa"/>
          <w:wAfter w:w="118" w:type="dxa"/>
        </w:trPr>
        <w:tc>
          <w:tcPr>
            <w:tcW w:w="5760" w:type="dxa"/>
            <w:gridSpan w:val="2"/>
          </w:tcPr>
          <w:p w:rsidR="004E2044" w:rsidRDefault="004E2044" w:rsidP="00AA1A5D">
            <w:pPr>
              <w:pageBreakBefore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  №10</w:t>
            </w:r>
          </w:p>
        </w:tc>
      </w:tr>
      <w:tr w:rsidR="004E2044" w:rsidTr="00AA1A5D">
        <w:trPr>
          <w:gridBefore w:val="1"/>
          <w:gridAfter w:val="1"/>
          <w:wBefore w:w="3709" w:type="dxa"/>
          <w:wAfter w:w="118" w:type="dxa"/>
        </w:trPr>
        <w:tc>
          <w:tcPr>
            <w:tcW w:w="5760" w:type="dxa"/>
            <w:gridSpan w:val="2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к Порядку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Пеновского района Тверской области пятого созыва                      13 сентября 2015 года</w:t>
            </w:r>
          </w:p>
        </w:tc>
      </w:tr>
      <w:tr w:rsidR="004E2044" w:rsidTr="00AA1A5D">
        <w:trPr>
          <w:gridBefore w:val="1"/>
          <w:gridAfter w:val="1"/>
          <w:wBefore w:w="3709" w:type="dxa"/>
          <w:wAfter w:w="118" w:type="dxa"/>
        </w:trPr>
        <w:tc>
          <w:tcPr>
            <w:tcW w:w="5760" w:type="dxa"/>
            <w:gridSpan w:val="2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</w:rPr>
            </w:pPr>
            <w:r>
              <w:t>(Приложение к Протоколу №1 к Соглашению избирательной комиссии Российской Федерации и Федеральной миграционной службы от 27 декабря 2010 года)</w:t>
            </w:r>
          </w:p>
        </w:tc>
      </w:tr>
      <w:tr w:rsidR="004E2044" w:rsidTr="00AA1A5D">
        <w:tc>
          <w:tcPr>
            <w:tcW w:w="3827" w:type="dxa"/>
            <w:gridSpan w:val="2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0" w:type="dxa"/>
            <w:gridSpan w:val="2"/>
          </w:tcPr>
          <w:p w:rsidR="004E2044" w:rsidRPr="00187D4F" w:rsidRDefault="004E2044" w:rsidP="00AA1A5D">
            <w:pPr>
              <w:suppressAutoHyphens/>
              <w:jc w:val="center"/>
              <w:rPr>
                <w:b/>
                <w:kern w:val="2"/>
              </w:rPr>
            </w:pPr>
            <w:r w:rsidRPr="00187D4F">
              <w:rPr>
                <w:b/>
                <w:sz w:val="28"/>
                <w:szCs w:val="28"/>
              </w:rPr>
              <w:t>Руководителю</w:t>
            </w:r>
          </w:p>
        </w:tc>
      </w:tr>
      <w:tr w:rsidR="004E2044" w:rsidTr="00AA1A5D">
        <w:tc>
          <w:tcPr>
            <w:tcW w:w="3827" w:type="dxa"/>
            <w:gridSpan w:val="2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Pr="00187D4F" w:rsidRDefault="004E2044" w:rsidP="00AA1A5D">
            <w:pPr>
              <w:suppressAutoHyphens/>
              <w:jc w:val="center"/>
              <w:rPr>
                <w:b/>
                <w:kern w:val="2"/>
              </w:rPr>
            </w:pPr>
            <w:r w:rsidRPr="00187D4F">
              <w:rPr>
                <w:b/>
              </w:rPr>
              <w:t xml:space="preserve">ТП </w:t>
            </w:r>
            <w:r>
              <w:rPr>
                <w:b/>
              </w:rPr>
              <w:t>в п.Пено отедления</w:t>
            </w:r>
            <w:r w:rsidRPr="00187D4F">
              <w:rPr>
                <w:b/>
              </w:rPr>
              <w:t xml:space="preserve">УФМС России по Тверской области в </w:t>
            </w:r>
            <w:r>
              <w:rPr>
                <w:b/>
              </w:rPr>
              <w:t>Осташк</w:t>
            </w:r>
            <w:r w:rsidRPr="00187D4F">
              <w:rPr>
                <w:b/>
              </w:rPr>
              <w:t>овском районе</w:t>
            </w:r>
          </w:p>
        </w:tc>
      </w:tr>
      <w:tr w:rsidR="004E2044" w:rsidTr="00AA1A5D">
        <w:tc>
          <w:tcPr>
            <w:tcW w:w="3827" w:type="dxa"/>
            <w:gridSpan w:val="2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i/>
                <w:sz w:val="18"/>
                <w:szCs w:val="18"/>
              </w:rPr>
              <w:t>(наименование территориального органа ФМС России или</w:t>
            </w:r>
          </w:p>
        </w:tc>
      </w:tr>
      <w:tr w:rsidR="004E2044" w:rsidTr="00AA1A5D">
        <w:tc>
          <w:tcPr>
            <w:tcW w:w="3827" w:type="dxa"/>
            <w:gridSpan w:val="2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</w:rPr>
              <w:t>Калининой О.В.</w:t>
            </w:r>
          </w:p>
        </w:tc>
      </w:tr>
      <w:tr w:rsidR="004E2044" w:rsidTr="00AA1A5D">
        <w:tc>
          <w:tcPr>
            <w:tcW w:w="3827" w:type="dxa"/>
            <w:gridSpan w:val="2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i/>
              </w:rPr>
              <w:t>фамилия, имя, отчество)</w:t>
            </w:r>
          </w:p>
        </w:tc>
      </w:tr>
    </w:tbl>
    <w:p w:rsidR="004E2044" w:rsidRDefault="004E2044" w:rsidP="004E2044">
      <w:pPr>
        <w:jc w:val="center"/>
        <w:rPr>
          <w:kern w:val="2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988"/>
      </w:tblGrid>
      <w:tr w:rsidR="004E2044" w:rsidTr="00AA1A5D">
        <w:tc>
          <w:tcPr>
            <w:tcW w:w="2988" w:type="dxa"/>
            <w:shd w:val="clear" w:color="auto" w:fill="FFFFFF"/>
          </w:tcPr>
          <w:p w:rsidR="004E2044" w:rsidRDefault="004E2044" w:rsidP="00AA1A5D">
            <w:pPr>
              <w:suppressAutoHyphens/>
              <w:rPr>
                <w:kern w:val="2"/>
                <w:sz w:val="28"/>
                <w:szCs w:val="28"/>
              </w:rPr>
            </w:pPr>
            <w:r>
              <w:t>от ______ № _________</w:t>
            </w:r>
          </w:p>
        </w:tc>
      </w:tr>
    </w:tbl>
    <w:p w:rsidR="004E2044" w:rsidRPr="00187D4F" w:rsidRDefault="004E2044" w:rsidP="004E2044">
      <w:pPr>
        <w:spacing w:before="480"/>
        <w:jc w:val="center"/>
        <w:rPr>
          <w:b/>
          <w:kern w:val="2"/>
          <w:sz w:val="28"/>
          <w:szCs w:val="28"/>
        </w:rPr>
      </w:pPr>
      <w:r w:rsidRPr="00187D4F">
        <w:rPr>
          <w:b/>
          <w:sz w:val="28"/>
          <w:szCs w:val="28"/>
        </w:rPr>
        <w:t>Уважаемая</w:t>
      </w:r>
      <w:r w:rsidRPr="00187D4F">
        <w:rPr>
          <w:b/>
        </w:rPr>
        <w:t xml:space="preserve"> </w:t>
      </w:r>
      <w:r w:rsidRPr="00187D4F">
        <w:rPr>
          <w:b/>
          <w:sz w:val="28"/>
          <w:szCs w:val="28"/>
        </w:rPr>
        <w:t>Оксана Владимировна</w:t>
      </w:r>
      <w:r w:rsidRPr="00187D4F">
        <w:rPr>
          <w:b/>
        </w:rPr>
        <w:t xml:space="preserve"> </w:t>
      </w:r>
    </w:p>
    <w:p w:rsidR="004E2044" w:rsidRDefault="004E2044" w:rsidP="004E2044">
      <w:pPr>
        <w:spacing w:before="240"/>
        <w:ind w:firstLine="709"/>
        <w:jc w:val="both"/>
        <w:rPr>
          <w:i/>
          <w:sz w:val="18"/>
          <w:szCs w:val="18"/>
        </w:rPr>
      </w:pPr>
      <w:r>
        <w:rPr>
          <w:sz w:val="28"/>
          <w:szCs w:val="28"/>
        </w:rPr>
        <w:t>В настоящее время</w:t>
      </w:r>
      <w:r>
        <w:t xml:space="preserve"> </w:t>
      </w:r>
      <w:r>
        <w:rPr>
          <w:b/>
          <w:i/>
          <w:sz w:val="28"/>
          <w:szCs w:val="28"/>
          <w:u w:val="single"/>
        </w:rPr>
        <w:t xml:space="preserve">территориальной избирательной комиссией Пеновского района Тверской области </w:t>
      </w:r>
      <w:r>
        <w:rPr>
          <w:sz w:val="28"/>
          <w:szCs w:val="28"/>
        </w:rPr>
        <w:t>проводится проверка подписных листов с подписями избирателей в поддержку выдвижения кандидата _____________________________________________________________</w:t>
      </w:r>
    </w:p>
    <w:p w:rsidR="004E2044" w:rsidRDefault="004E2044" w:rsidP="004E2044">
      <w:pPr>
        <w:jc w:val="center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(фамилия, имя, отчество кандидата)</w:t>
      </w:r>
    </w:p>
    <w:p w:rsidR="004E2044" w:rsidRDefault="004E2044" w:rsidP="004E2044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на выборах  </w:t>
      </w:r>
      <w:r>
        <w:rPr>
          <w:b/>
          <w:i/>
          <w:sz w:val="28"/>
          <w:szCs w:val="28"/>
          <w:u w:val="single"/>
        </w:rPr>
        <w:t>депутатов Собрания депутатов Пеновского района Тверской области пятого созыва.</w:t>
      </w:r>
    </w:p>
    <w:p w:rsidR="004E2044" w:rsidRDefault="004E2044" w:rsidP="004E2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в срок до _________ провести проверку достоверности сведений, содержащихся в подписных листах, и результаты проверки внести в соответствующую графу таблицу сведений, содержащихся в подписных листах с подписями избирателей согласно приложению.</w:t>
      </w:r>
    </w:p>
    <w:p w:rsidR="004E2044" w:rsidRDefault="004E2044" w:rsidP="004E2044">
      <w:pPr>
        <w:spacing w:before="120"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rStyle w:val="a3"/>
          <w:sz w:val="28"/>
          <w:szCs w:val="28"/>
        </w:rPr>
        <w:footnoteReference w:id="12"/>
      </w:r>
      <w:r>
        <w:rPr>
          <w:sz w:val="28"/>
          <w:szCs w:val="28"/>
        </w:rPr>
        <w:t>: по тексту на ___л. в __экз. подлежит возврату.</w:t>
      </w:r>
    </w:p>
    <w:tbl>
      <w:tblPr>
        <w:tblW w:w="0" w:type="auto"/>
        <w:tblLayout w:type="fixed"/>
        <w:tblLook w:val="0000"/>
      </w:tblPr>
      <w:tblGrid>
        <w:gridCol w:w="4026"/>
        <w:gridCol w:w="278"/>
        <w:gridCol w:w="1800"/>
        <w:gridCol w:w="239"/>
        <w:gridCol w:w="3241"/>
      </w:tblGrid>
      <w:tr w:rsidR="004E2044" w:rsidTr="00AA1A5D">
        <w:tc>
          <w:tcPr>
            <w:tcW w:w="4026" w:type="dxa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3241" w:type="dxa"/>
            <w:vAlign w:val="bottom"/>
          </w:tcPr>
          <w:p w:rsidR="004E2044" w:rsidRDefault="004E2044" w:rsidP="00AA1A5D">
            <w:pPr>
              <w:suppressAutoHyphens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4026" w:type="dxa"/>
            <w:tcBorders>
              <w:top w:val="nil"/>
              <w:left w:val="nil"/>
              <w:right w:val="nil"/>
            </w:tcBorders>
            <w:vAlign w:val="bottom"/>
          </w:tcPr>
          <w:p w:rsidR="004E2044" w:rsidRPr="00187D4F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187D4F">
              <w:rPr>
                <w:sz w:val="28"/>
                <w:szCs w:val="28"/>
              </w:rPr>
              <w:t>территориальной избирательной комиссии Пеновского района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3241" w:type="dxa"/>
            <w:tcBorders>
              <w:top w:val="nil"/>
              <w:left w:val="nil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А.Н.Магорин</w:t>
            </w:r>
          </w:p>
        </w:tc>
      </w:tr>
      <w:tr w:rsidR="004E2044" w:rsidTr="00AA1A5D">
        <w:tc>
          <w:tcPr>
            <w:tcW w:w="4026" w:type="dxa"/>
            <w:tcBorders>
              <w:left w:val="nil"/>
              <w:bottom w:val="nil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  <w:shd w:val="clear" w:color="auto" w:fill="FFFFFF"/>
            <w:vAlign w:val="bottom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6"/>
                <w:szCs w:val="16"/>
              </w:rPr>
            </w:pPr>
          </w:p>
        </w:tc>
        <w:tc>
          <w:tcPr>
            <w:tcW w:w="3241" w:type="dxa"/>
            <w:tcBorders>
              <w:left w:val="nil"/>
              <w:bottom w:val="nil"/>
              <w:right w:val="nil"/>
            </w:tcBorders>
            <w:vAlign w:val="bottom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</w:p>
        </w:tc>
      </w:tr>
    </w:tbl>
    <w:p w:rsidR="004E2044" w:rsidRDefault="004E2044" w:rsidP="004E2044">
      <w:pPr>
        <w:sectPr w:rsidR="004E2044">
          <w:pgSz w:w="11906" w:h="16838"/>
          <w:pgMar w:top="1134" w:right="851" w:bottom="1134" w:left="1701" w:header="720" w:footer="720" w:gutter="0"/>
          <w:cols w:space="720"/>
        </w:sectPr>
      </w:pPr>
    </w:p>
    <w:p w:rsidR="004E2044" w:rsidRDefault="004E2044" w:rsidP="004E2044">
      <w:pPr>
        <w:spacing w:before="120"/>
        <w:ind w:firstLine="709"/>
        <w:jc w:val="right"/>
        <w:rPr>
          <w:b/>
          <w:kern w:val="2"/>
          <w:sz w:val="28"/>
          <w:szCs w:val="28"/>
        </w:rPr>
      </w:pPr>
      <w:r>
        <w:lastRenderedPageBreak/>
        <w:t>Приложение к запросу</w:t>
      </w:r>
    </w:p>
    <w:p w:rsidR="004E2044" w:rsidRDefault="004E2044" w:rsidP="004E2044">
      <w:pPr>
        <w:ind w:firstLine="709"/>
        <w:jc w:val="center"/>
        <w:rPr>
          <w:b/>
          <w:sz w:val="28"/>
          <w:szCs w:val="28"/>
        </w:rPr>
        <w:sectPr w:rsidR="004E2044" w:rsidSect="006C1147">
          <w:headerReference w:type="even" r:id="rId20"/>
          <w:footerReference w:type="even" r:id="rId21"/>
          <w:footerReference w:type="default" r:id="rId22"/>
          <w:footnotePr>
            <w:numRestart w:val="eachPage"/>
          </w:footnotePr>
          <w:pgSz w:w="11907" w:h="16840" w:code="9"/>
          <w:pgMar w:top="1134" w:right="851" w:bottom="1134" w:left="1440" w:header="709" w:footer="709" w:gutter="0"/>
          <w:pgNumType w:start="95"/>
          <w:cols w:space="708"/>
          <w:docGrid w:linePitch="360"/>
        </w:sectPr>
      </w:pPr>
    </w:p>
    <w:p w:rsidR="004E2044" w:rsidRDefault="004E2044" w:rsidP="004E204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</w:t>
      </w:r>
    </w:p>
    <w:p w:rsidR="004E2044" w:rsidRDefault="004E2044" w:rsidP="004E2044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сведений, содержащихся в подписных листах с подписями избирателей в поддержку выдвижения кандидата, списка кандидатов</w:t>
      </w:r>
    </w:p>
    <w:tbl>
      <w:tblPr>
        <w:tblW w:w="0" w:type="auto"/>
        <w:tblLayout w:type="fixed"/>
        <w:tblLook w:val="0000"/>
      </w:tblPr>
      <w:tblGrid>
        <w:gridCol w:w="2628"/>
        <w:gridCol w:w="12419"/>
      </w:tblGrid>
      <w:tr w:rsidR="004E2044" w:rsidTr="00AA1A5D">
        <w:tc>
          <w:tcPr>
            <w:tcW w:w="150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150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(фамилия, имя, отчество кандидата/наименование избирательного объединения)</w:t>
            </w:r>
          </w:p>
        </w:tc>
      </w:tr>
      <w:tr w:rsidR="004E2044" w:rsidTr="00AA1A5D">
        <w:tc>
          <w:tcPr>
            <w:tcW w:w="15047" w:type="dxa"/>
            <w:gridSpan w:val="2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</w:tr>
      <w:tr w:rsidR="004E2044" w:rsidTr="00AA1A5D">
        <w:tc>
          <w:tcPr>
            <w:tcW w:w="2628" w:type="dxa"/>
            <w:shd w:val="clear" w:color="auto" w:fill="FFFFFF"/>
          </w:tcPr>
          <w:p w:rsidR="004E2044" w:rsidRDefault="004E2044" w:rsidP="00AA1A5D">
            <w:pPr>
              <w:suppressAutoHyphens/>
              <w:ind w:right="-648"/>
              <w:jc w:val="center"/>
              <w:rPr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выборах</w:t>
            </w:r>
          </w:p>
        </w:tc>
        <w:tc>
          <w:tcPr>
            <w:tcW w:w="12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депутатов Собрания депутатов Пеновского района Тверской области пятого созыва</w:t>
            </w:r>
          </w:p>
        </w:tc>
      </w:tr>
      <w:tr w:rsidR="004E2044" w:rsidTr="00AA1A5D">
        <w:tc>
          <w:tcPr>
            <w:tcW w:w="2628" w:type="dxa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12419" w:type="dxa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</w:rPr>
            </w:pPr>
            <w:r>
              <w:rPr>
                <w:i/>
                <w:sz w:val="18"/>
                <w:szCs w:val="18"/>
              </w:rPr>
              <w:t>(наименование выборов)</w:t>
            </w:r>
          </w:p>
        </w:tc>
      </w:tr>
    </w:tbl>
    <w:p w:rsidR="004E2044" w:rsidRDefault="004E2044" w:rsidP="004E2044">
      <w:pPr>
        <w:rPr>
          <w:kern w:val="2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648"/>
        <w:gridCol w:w="1621"/>
        <w:gridCol w:w="3240"/>
        <w:gridCol w:w="1440"/>
        <w:gridCol w:w="2534"/>
        <w:gridCol w:w="1784"/>
        <w:gridCol w:w="1981"/>
        <w:gridCol w:w="1798"/>
      </w:tblGrid>
      <w:tr w:rsidR="004E2044" w:rsidTr="00AA1A5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папки, листа, подписи</w:t>
            </w:r>
            <w:r>
              <w:rPr>
                <w:rStyle w:val="footnotereference"/>
                <w:b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Фамилия, Имя, Отчество</w:t>
            </w:r>
            <w:r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  <w:r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Серия и номер документа, удостоверяющего личность</w:t>
            </w:r>
            <w:r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Гражданство</w:t>
            </w:r>
            <w:r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места жительства</w:t>
            </w:r>
            <w:r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Результат проверки на соответствие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4E2044" w:rsidTr="00AA1A5D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10"/>
              </w:num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10"/>
              </w:num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10"/>
              </w:num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10"/>
              </w:num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10"/>
              </w:num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4E2044">
            <w:pPr>
              <w:numPr>
                <w:ilvl w:val="0"/>
                <w:numId w:val="10"/>
              </w:num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4" w:rsidRDefault="004E2044" w:rsidP="00AA1A5D">
            <w:pPr>
              <w:suppressAutoHyphens/>
              <w:spacing w:before="12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4E2044" w:rsidRDefault="004E2044" w:rsidP="004E2044">
      <w:pPr>
        <w:spacing w:before="120" w:after="120"/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Сведения проверил</w:t>
      </w:r>
    </w:p>
    <w:tbl>
      <w:tblPr>
        <w:tblW w:w="0" w:type="auto"/>
        <w:tblLayout w:type="fixed"/>
        <w:tblLook w:val="0000"/>
      </w:tblPr>
      <w:tblGrid>
        <w:gridCol w:w="4787"/>
        <w:gridCol w:w="541"/>
        <w:gridCol w:w="3061"/>
        <w:gridCol w:w="359"/>
        <w:gridCol w:w="2700"/>
        <w:gridCol w:w="359"/>
        <w:gridCol w:w="3420"/>
      </w:tblGrid>
      <w:tr w:rsidR="004E2044" w:rsidTr="00AA1A5D"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2044" w:rsidTr="00AA1A5D">
        <w:tc>
          <w:tcPr>
            <w:tcW w:w="4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541" w:type="dxa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59" w:type="dxa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359" w:type="dxa"/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E2044" w:rsidRDefault="004E2044" w:rsidP="00AA1A5D">
            <w:pPr>
              <w:suppressAutoHyphens/>
              <w:jc w:val="center"/>
              <w:rPr>
                <w:kern w:val="2"/>
                <w:sz w:val="22"/>
                <w:szCs w:val="22"/>
                <w:vertAlign w:val="superscript"/>
              </w:rPr>
            </w:pPr>
            <w:r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</w:tbl>
    <w:p w:rsidR="004E2044" w:rsidRDefault="004E2044" w:rsidP="004E2044">
      <w:pPr>
        <w:pStyle w:val="footnotetext"/>
        <w:spacing w:before="120"/>
        <w:jc w:val="both"/>
        <w:rPr>
          <w:rStyle w:val="footnotereference"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Заполняется избирательной комиссией, направляющей запрос. Заполнение возможно рукописным способом.</w:t>
      </w:r>
    </w:p>
    <w:p w:rsidR="004E2044" w:rsidRDefault="004E2044" w:rsidP="004E2044">
      <w:pPr>
        <w:jc w:val="both"/>
        <w:rPr>
          <w:sz w:val="20"/>
          <w:szCs w:val="20"/>
        </w:rPr>
      </w:pPr>
      <w:r>
        <w:rPr>
          <w:rStyle w:val="footnotereference"/>
          <w:sz w:val="22"/>
          <w:szCs w:val="22"/>
        </w:rPr>
        <w:t>2</w:t>
      </w:r>
      <w:r>
        <w:rPr>
          <w:sz w:val="22"/>
          <w:szCs w:val="22"/>
        </w:rPr>
        <w:t xml:space="preserve"> Заполняется территориальным органом ФМС, структурным подразделением территориального органа ФМС путем внесения сведений, отличных от указанных. Заполнение возможно рукописным способом.</w:t>
      </w:r>
    </w:p>
    <w:p w:rsidR="004E2044" w:rsidRDefault="004E2044" w:rsidP="004E2044"/>
    <w:p w:rsidR="004E2044" w:rsidRDefault="004E2044" w:rsidP="004E2044"/>
    <w:p w:rsidR="004E2044" w:rsidRDefault="004E2044" w:rsidP="004E2044"/>
    <w:p w:rsidR="004E2044" w:rsidRPr="004E2044" w:rsidRDefault="004E2044">
      <w:pPr>
        <w:rPr>
          <w:lang w:val="en-US"/>
        </w:rPr>
      </w:pPr>
    </w:p>
    <w:sectPr w:rsidR="004E2044" w:rsidRPr="004E2044" w:rsidSect="00AB5DA0">
      <w:footnotePr>
        <w:numRestart w:val="eachPage"/>
      </w:footnotePr>
      <w:pgSz w:w="16840" w:h="11907" w:orient="landscape" w:code="9"/>
      <w:pgMar w:top="1440" w:right="1134" w:bottom="851" w:left="1134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44" w:rsidRDefault="004E2044" w:rsidP="004E2044">
      <w:r>
        <w:separator/>
      </w:r>
    </w:p>
  </w:endnote>
  <w:endnote w:type="continuationSeparator" w:id="1">
    <w:p w:rsidR="004E2044" w:rsidRDefault="004E2044" w:rsidP="004E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44" w:rsidRDefault="004E2044" w:rsidP="006C114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2044" w:rsidRDefault="004E20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44" w:rsidRDefault="004E2044" w:rsidP="006C114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95</w:t>
    </w:r>
    <w:r>
      <w:rPr>
        <w:rStyle w:val="a9"/>
      </w:rPr>
      <w:fldChar w:fldCharType="end"/>
    </w:r>
  </w:p>
  <w:p w:rsidR="004E2044" w:rsidRDefault="004E2044">
    <w:pPr>
      <w:pStyle w:val="aa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44" w:rsidRDefault="004E2044" w:rsidP="004E2044">
      <w:r>
        <w:separator/>
      </w:r>
    </w:p>
  </w:footnote>
  <w:footnote w:type="continuationSeparator" w:id="1">
    <w:p w:rsidR="004E2044" w:rsidRDefault="004E2044" w:rsidP="004E2044">
      <w:r>
        <w:continuationSeparator/>
      </w:r>
    </w:p>
  </w:footnote>
  <w:footnote w:id="2">
    <w:p w:rsidR="004E2044" w:rsidRDefault="004E2044" w:rsidP="004E2044">
      <w:r>
        <w:rPr>
          <w:rStyle w:val="FootnoteCharacters"/>
        </w:rPr>
        <w:footnoteRef/>
      </w:r>
      <w:r>
        <w:br w:type="page"/>
      </w:r>
      <w:r>
        <w:rPr>
          <w:rStyle w:val="footnotereference"/>
        </w:rPr>
        <w:tab/>
      </w:r>
      <w:r>
        <w:rPr>
          <w:rStyle w:val="footnotereference"/>
        </w:rPr>
        <w:footnoteRef/>
      </w:r>
      <w:r>
        <w:t xml:space="preserve"> Составляется в двух экземплярах.</w:t>
      </w:r>
    </w:p>
  </w:footnote>
  <w:footnote w:id="3">
    <w:p w:rsidR="004E2044" w:rsidRDefault="004E2044" w:rsidP="004E2044">
      <w:r>
        <w:rPr>
          <w:rStyle w:val="FootnoteCharacters"/>
        </w:rPr>
        <w:footnoteRef/>
      </w:r>
      <w:r>
        <w:br w:type="page"/>
      </w:r>
      <w:r>
        <w:rPr>
          <w:rStyle w:val="footnotereference"/>
        </w:rPr>
        <w:tab/>
      </w:r>
      <w:r>
        <w:rPr>
          <w:rStyle w:val="footnotereference"/>
        </w:rPr>
        <w:footnoteRef/>
      </w:r>
      <w:r>
        <w:t xml:space="preserve"> В данной графе указаны подпункты, пункты и статьи Федерального  закона от 12.06.2002 № 67-ФЗ  «Об основных гарантиях избирательных прав и права на участие в референдуме граждан Российской Федерации» (далее – ФЗ) и Избирательного кодекса Тверской области от 07.04.2003 г. №20-ЗО (далее – Кодекс).</w:t>
      </w:r>
    </w:p>
  </w:footnote>
  <w:footnote w:id="4">
    <w:p w:rsidR="004E2044" w:rsidRDefault="004E2044" w:rsidP="004E2044">
      <w:r>
        <w:rPr>
          <w:rStyle w:val="FootnoteCharacters"/>
        </w:rPr>
        <w:footnoteRef/>
      </w:r>
      <w:r>
        <w:br w:type="page"/>
      </w:r>
      <w:r>
        <w:tab/>
        <w:t xml:space="preserve"> </w:t>
      </w:r>
      <w:r>
        <w:rPr>
          <w:rStyle w:val="footnotereference"/>
        </w:rPr>
        <w:footnoteRef/>
      </w:r>
      <w:r>
        <w:t xml:space="preserve"> В случае если сокращения в указанных сведениях, препятствуют их однозначному  восприятию</w:t>
      </w:r>
    </w:p>
  </w:footnote>
  <w:footnote w:id="5">
    <w:p w:rsidR="004E2044" w:rsidRDefault="004E2044" w:rsidP="004E2044">
      <w:r>
        <w:rPr>
          <w:rStyle w:val="FootnoteCharacters"/>
        </w:rPr>
        <w:footnoteRef/>
      </w:r>
      <w:r>
        <w:br w:type="page"/>
      </w:r>
      <w:r>
        <w:rPr>
          <w:rStyle w:val="footnotereference"/>
        </w:rPr>
        <w:tab/>
      </w:r>
      <w:r>
        <w:rPr>
          <w:rStyle w:val="footnotereference"/>
        </w:rPr>
        <w:footnoteRef/>
      </w:r>
      <w:r>
        <w:t xml:space="preserve"> Достоверной считается только одна подпись, остальные подписи считаются недействительными</w:t>
      </w:r>
    </w:p>
  </w:footnote>
  <w:footnote w:id="6">
    <w:p w:rsidR="004E2044" w:rsidRDefault="004E2044" w:rsidP="004E2044">
      <w:r>
        <w:rPr>
          <w:rStyle w:val="footnotereference"/>
          <w:sz w:val="22"/>
          <w:szCs w:val="22"/>
        </w:rPr>
        <w:tab/>
      </w:r>
      <w:r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 Ведомость составляется отдельно по каждой папке. К ведомости прилагаются копии официальных документов, на основании которых, подписи были признаны недостоверными, недействительными.</w:t>
      </w:r>
    </w:p>
  </w:footnote>
  <w:footnote w:id="7">
    <w:p w:rsidR="004E2044" w:rsidRDefault="004E2044" w:rsidP="004E2044">
      <w:r>
        <w:rPr>
          <w:rStyle w:val="FootnoteCharacters"/>
        </w:rPr>
        <w:footnoteRef/>
      </w:r>
      <w:r>
        <w:br w:type="page"/>
      </w:r>
      <w:r>
        <w:rPr>
          <w:rStyle w:val="footnotereference"/>
          <w:sz w:val="22"/>
          <w:szCs w:val="22"/>
        </w:rPr>
        <w:tab/>
      </w:r>
      <w:r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 Указывается номер заполненной строки, в которой находятся недостоверные или недействительные подписи избирателей.</w:t>
      </w:r>
    </w:p>
  </w:footnote>
  <w:footnote w:id="8">
    <w:p w:rsidR="004E2044" w:rsidRDefault="004E2044" w:rsidP="004E2044">
      <w:r>
        <w:rPr>
          <w:rStyle w:val="FootnoteCharacters"/>
        </w:rPr>
        <w:footnoteRef/>
      </w:r>
      <w:r>
        <w:br w:type="page"/>
      </w:r>
      <w:r>
        <w:rPr>
          <w:rStyle w:val="footnotereference"/>
          <w:sz w:val="22"/>
          <w:szCs w:val="22"/>
        </w:rPr>
        <w:tab/>
      </w:r>
      <w:r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 Указывается ссылка на конкретный подпункт, пункт, статью Избирательного кодекса Тверской области.</w:t>
      </w:r>
    </w:p>
  </w:footnote>
  <w:footnote w:id="9">
    <w:p w:rsidR="004E2044" w:rsidRDefault="004E2044" w:rsidP="004E2044">
      <w:r>
        <w:rPr>
          <w:rStyle w:val="FootnoteCharacters"/>
        </w:rPr>
        <w:footnoteRef/>
      </w:r>
      <w:r>
        <w:br w:type="page"/>
      </w:r>
      <w:r>
        <w:rPr>
          <w:rStyle w:val="footnotereference"/>
          <w:sz w:val="22"/>
          <w:szCs w:val="22"/>
        </w:rPr>
        <w:tab/>
      </w:r>
      <w:r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 Копия итогового протокола передается кандидату не позднее чем за двое суток до заседания избирательной комиссии, на котором должен рассматриваться вопрос о регистрации (отказе в регистрации) кандидата) (п. 15 ст. 35 Кодекса).</w:t>
      </w:r>
    </w:p>
  </w:footnote>
  <w:footnote w:id="10">
    <w:p w:rsidR="004E2044" w:rsidRDefault="004E2044" w:rsidP="004E2044">
      <w:r>
        <w:rPr>
          <w:rStyle w:val="FootnoteCharacters"/>
        </w:rPr>
        <w:footnoteRef/>
      </w:r>
      <w:r>
        <w:br w:type="page"/>
      </w:r>
      <w:r>
        <w:rPr>
          <w:rStyle w:val="footnotereference"/>
          <w:sz w:val="22"/>
          <w:szCs w:val="22"/>
        </w:rPr>
        <w:tab/>
      </w:r>
      <w:r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 Указывается одно из оснований признания подписи недостоверной (недействительной) со ссылкой на конкретный подпункт, пункт, статью Избирательного кодекса Тверской области</w:t>
      </w:r>
    </w:p>
  </w:footnote>
  <w:footnote w:id="11">
    <w:p w:rsidR="004E2044" w:rsidRDefault="004E2044" w:rsidP="004E2044">
      <w:r>
        <w:rPr>
          <w:rStyle w:val="FootnoteCharacters"/>
        </w:rPr>
        <w:footnoteRef/>
      </w:r>
      <w:r>
        <w:br w:type="page"/>
      </w:r>
      <w:r>
        <w:rPr>
          <w:rStyle w:val="footnotereference"/>
        </w:rPr>
        <w:tab/>
      </w:r>
      <w:r>
        <w:rPr>
          <w:rStyle w:val="footnotereference"/>
        </w:rPr>
        <w:footnoteRef/>
      </w:r>
      <w:r>
        <w:t xml:space="preserve"> Выдается в случае рассмотрения вопроса об отказе в регистрации</w:t>
      </w:r>
    </w:p>
  </w:footnote>
  <w:footnote w:id="12">
    <w:p w:rsidR="004E2044" w:rsidRDefault="004E2044" w:rsidP="004E2044">
      <w:r>
        <w:rPr>
          <w:rStyle w:val="FootnoteCharacters"/>
        </w:rPr>
        <w:footnoteRef/>
      </w:r>
      <w:r>
        <w:br w:type="page"/>
      </w:r>
      <w:r>
        <w:rPr>
          <w:rStyle w:val="footnotereference"/>
        </w:rPr>
        <w:tab/>
      </w:r>
      <w:r>
        <w:rPr>
          <w:rStyle w:val="footnotereference"/>
        </w:rPr>
        <w:footnoteRef/>
      </w:r>
      <w:r>
        <w:t xml:space="preserve"> При наличии электронного носителя информации указывается наименование, количество, необходимость возврата.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44" w:rsidRDefault="004E204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:rsidR="004E2044" w:rsidRDefault="004E20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0" w:hanging="720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7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9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79" w:hanging="2160"/>
      </w:pPr>
    </w:lvl>
  </w:abstractNum>
  <w:abstractNum w:abstractNumId="1">
    <w:nsid w:val="00000002"/>
    <w:multiLevelType w:val="multilevel"/>
    <w:tmpl w:val="00000002"/>
    <w:name w:val="WWNum4"/>
    <w:lvl w:ilvl="0">
      <w:start w:val="2"/>
      <w:numFmt w:val="decimal"/>
      <w:lvlText w:val="%1."/>
      <w:lvlJc w:val="left"/>
      <w:pPr>
        <w:tabs>
          <w:tab w:val="num" w:pos="2123"/>
        </w:tabs>
        <w:ind w:left="2123" w:hanging="70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28"/>
        </w:tabs>
        <w:ind w:left="2828" w:hanging="1410"/>
      </w:p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</w:lvl>
    <w:lvl w:ilvl="3">
      <w:start w:val="1"/>
      <w:numFmt w:val="decimal"/>
      <w:lvlText w:val="%1.%2.%3.%4."/>
      <w:lvlJc w:val="left"/>
      <w:pPr>
        <w:tabs>
          <w:tab w:val="num" w:pos="2828"/>
        </w:tabs>
        <w:ind w:left="2828" w:hanging="1410"/>
      </w:pPr>
    </w:lvl>
    <w:lvl w:ilvl="4">
      <w:start w:val="1"/>
      <w:numFmt w:val="decimal"/>
      <w:lvlText w:val="%1.%2.%3.%4.%5."/>
      <w:lvlJc w:val="left"/>
      <w:pPr>
        <w:tabs>
          <w:tab w:val="num" w:pos="2828"/>
        </w:tabs>
        <w:ind w:left="2828" w:hanging="1410"/>
      </w:pPr>
    </w:lvl>
    <w:lvl w:ilvl="5">
      <w:start w:val="1"/>
      <w:numFmt w:val="decimal"/>
      <w:lvlText w:val="%1.%2.%3.%4.%5.%6."/>
      <w:lvlJc w:val="left"/>
      <w:pPr>
        <w:tabs>
          <w:tab w:val="num" w:pos="2858"/>
        </w:tabs>
        <w:ind w:left="28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18"/>
        </w:tabs>
        <w:ind w:left="321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18"/>
        </w:tabs>
        <w:ind w:left="321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78"/>
        </w:tabs>
        <w:ind w:left="3578" w:hanging="2160"/>
      </w:pPr>
    </w:lvl>
  </w:abstractNum>
  <w:abstractNum w:abstractNumId="2">
    <w:nsid w:val="00000003"/>
    <w:multiLevelType w:val="multilevel"/>
    <w:tmpl w:val="00000003"/>
    <w:name w:val="WWNum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2.%2."/>
      <w:lvlJc w:val="left"/>
      <w:pPr>
        <w:tabs>
          <w:tab w:val="num" w:pos="1560"/>
        </w:tabs>
        <w:ind w:left="15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5"/>
    <w:multiLevelType w:val="multilevel"/>
    <w:tmpl w:val="00000005"/>
    <w:name w:val="WWNum7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3600"/>
        </w:tabs>
        <w:ind w:left="3600" w:hanging="720"/>
      </w:pPr>
    </w:lvl>
    <w:lvl w:ilvl="2">
      <w:start w:val="1"/>
      <w:numFmt w:val="decimal"/>
      <w:lvlText w:val="3.1.%3."/>
      <w:lvlJc w:val="left"/>
      <w:pPr>
        <w:tabs>
          <w:tab w:val="num" w:pos="3576"/>
        </w:tabs>
        <w:ind w:left="3576" w:hanging="720"/>
      </w:pPr>
    </w:lvl>
    <w:lvl w:ilvl="3">
      <w:start w:val="1"/>
      <w:numFmt w:val="decimal"/>
      <w:lvlText w:val="%1.%2.%3.%4."/>
      <w:lvlJc w:val="left"/>
      <w:pPr>
        <w:tabs>
          <w:tab w:val="num" w:pos="5364"/>
        </w:tabs>
        <w:ind w:left="5364" w:hanging="1080"/>
      </w:p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</w:lvl>
    <w:lvl w:ilvl="5">
      <w:start w:val="1"/>
      <w:numFmt w:val="decimal"/>
      <w:lvlText w:val="%1.%2.%3.%4.%5.%6."/>
      <w:lvlJc w:val="left"/>
      <w:pPr>
        <w:tabs>
          <w:tab w:val="num" w:pos="8580"/>
        </w:tabs>
        <w:ind w:left="85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68"/>
        </w:tabs>
        <w:ind w:left="10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96"/>
        </w:tabs>
        <w:ind w:left="117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84"/>
        </w:tabs>
        <w:ind w:left="13584" w:hanging="2160"/>
      </w:pPr>
    </w:lvl>
  </w:abstractNum>
  <w:abstractNum w:abstractNumId="4">
    <w:nsid w:val="00000006"/>
    <w:multiLevelType w:val="multilevel"/>
    <w:tmpl w:val="00000006"/>
    <w:name w:val="WWNum13"/>
    <w:lvl w:ilvl="0">
      <w:start w:val="4"/>
      <w:numFmt w:val="decimal"/>
      <w:lvlText w:val="%1."/>
      <w:lvlJc w:val="center"/>
      <w:pPr>
        <w:tabs>
          <w:tab w:val="num" w:pos="602"/>
        </w:tabs>
        <w:ind w:left="602" w:hanging="54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729"/>
        </w:tabs>
        <w:ind w:left="372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737"/>
        </w:tabs>
        <w:ind w:left="4737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45"/>
        </w:tabs>
        <w:ind w:left="5745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3"/>
        </w:tabs>
        <w:ind w:left="639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1"/>
        </w:tabs>
        <w:ind w:left="7401" w:hanging="2160"/>
      </w:pPr>
      <w:rPr>
        <w:b/>
      </w:rPr>
    </w:lvl>
  </w:abstractNum>
  <w:abstractNum w:abstractNumId="5">
    <w:nsid w:val="00000007"/>
    <w:multiLevelType w:val="multilevel"/>
    <w:tmpl w:val="00000007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Num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9"/>
    <w:multiLevelType w:val="multilevel"/>
    <w:tmpl w:val="00000009"/>
    <w:name w:val="WW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0A"/>
    <w:multiLevelType w:val="multilevel"/>
    <w:tmpl w:val="0000000A"/>
    <w:name w:val="WWNum25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044"/>
    <w:rsid w:val="00483F24"/>
    <w:rsid w:val="004E2044"/>
    <w:rsid w:val="005F5948"/>
    <w:rsid w:val="007D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2044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E2044"/>
    <w:rPr>
      <w:vertAlign w:val="superscript"/>
    </w:rPr>
  </w:style>
  <w:style w:type="paragraph" w:styleId="2">
    <w:name w:val="Body Text Indent 2"/>
    <w:basedOn w:val="a"/>
    <w:link w:val="21"/>
    <w:unhideWhenUsed/>
    <w:rsid w:val="004E20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2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2"/>
    <w:rsid w:val="004E2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4E204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4E2044"/>
    <w:rPr>
      <w:rFonts w:ascii="Times New Roman" w:hAnsi="Times New Roman" w:cs="Times New Roman" w:hint="default"/>
      <w:sz w:val="20"/>
      <w:szCs w:val="20"/>
    </w:rPr>
  </w:style>
  <w:style w:type="paragraph" w:customStyle="1" w:styleId="ConsNonformat">
    <w:name w:val="ConsNonformat"/>
    <w:rsid w:val="004E2044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E2044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4E2044"/>
    <w:rPr>
      <w:color w:val="000080"/>
      <w:u w:val="single"/>
    </w:rPr>
  </w:style>
  <w:style w:type="paragraph" w:styleId="a5">
    <w:name w:val="Body Text"/>
    <w:basedOn w:val="a"/>
    <w:link w:val="a6"/>
    <w:rsid w:val="004E2044"/>
    <w:pPr>
      <w:suppressAutoHyphens/>
      <w:spacing w:after="120"/>
    </w:pPr>
    <w:rPr>
      <w:kern w:val="2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E2044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4E204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10">
    <w:name w:val="Style10"/>
    <w:basedOn w:val="a"/>
    <w:rsid w:val="004E2044"/>
    <w:pPr>
      <w:widowControl w:val="0"/>
      <w:suppressAutoHyphens/>
      <w:spacing w:line="274" w:lineRule="exact"/>
      <w:jc w:val="center"/>
    </w:pPr>
    <w:rPr>
      <w:kern w:val="2"/>
    </w:rPr>
  </w:style>
  <w:style w:type="paragraph" w:customStyle="1" w:styleId="Oaeno14-15">
    <w:name w:val="Oaeno14-15"/>
    <w:rsid w:val="004E2044"/>
    <w:pPr>
      <w:widowControl w:val="0"/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Style20">
    <w:name w:val="Style20"/>
    <w:basedOn w:val="a"/>
    <w:rsid w:val="004E2044"/>
    <w:pPr>
      <w:widowControl w:val="0"/>
      <w:suppressAutoHyphens/>
      <w:spacing w:line="484" w:lineRule="exact"/>
      <w:ind w:firstLine="594"/>
      <w:jc w:val="both"/>
    </w:pPr>
    <w:rPr>
      <w:kern w:val="2"/>
    </w:rPr>
  </w:style>
  <w:style w:type="character" w:customStyle="1" w:styleId="footnotereference">
    <w:name w:val="footnote reference"/>
    <w:rsid w:val="004E2044"/>
    <w:rPr>
      <w:vertAlign w:val="superscript"/>
    </w:rPr>
  </w:style>
  <w:style w:type="character" w:customStyle="1" w:styleId="FontStyle19">
    <w:name w:val="Font Style19"/>
    <w:rsid w:val="004E20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otnoteCharacters">
    <w:name w:val="Footnote Characters"/>
    <w:rsid w:val="004E2044"/>
  </w:style>
  <w:style w:type="character" w:customStyle="1" w:styleId="10">
    <w:name w:val="Заголовок 1 Знак"/>
    <w:basedOn w:val="a0"/>
    <w:link w:val="1"/>
    <w:rsid w:val="004E2044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7">
    <w:name w:val="header"/>
    <w:basedOn w:val="a"/>
    <w:link w:val="a8"/>
    <w:rsid w:val="004E20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2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2044"/>
  </w:style>
  <w:style w:type="paragraph" w:styleId="aa">
    <w:name w:val="footer"/>
    <w:basedOn w:val="a"/>
    <w:link w:val="ab"/>
    <w:rsid w:val="004E2044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4E2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otnotetext">
    <w:name w:val="footnote text"/>
    <w:basedOn w:val="a"/>
    <w:rsid w:val="004E2044"/>
    <w:pPr>
      <w:widowControl w:val="0"/>
      <w:suppressAutoHyphens/>
    </w:pPr>
    <w:rPr>
      <w:kern w:val="2"/>
    </w:rPr>
  </w:style>
  <w:style w:type="paragraph" w:customStyle="1" w:styleId="11">
    <w:name w:val="Текст1"/>
    <w:basedOn w:val="a"/>
    <w:rsid w:val="004E2044"/>
    <w:pPr>
      <w:widowControl w:val="0"/>
      <w:suppressAutoHyphens/>
    </w:pPr>
    <w:rPr>
      <w:rFonts w:ascii="Courier New" w:hAnsi="Courier New"/>
      <w:kern w:val="2"/>
      <w:sz w:val="20"/>
      <w:szCs w:val="20"/>
    </w:rPr>
  </w:style>
  <w:style w:type="paragraph" w:customStyle="1" w:styleId="PlainText">
    <w:name w:val="Plain Text"/>
    <w:basedOn w:val="a"/>
    <w:rsid w:val="004E2044"/>
    <w:pPr>
      <w:suppressAutoHyphens/>
    </w:pPr>
    <w:rPr>
      <w:rFonts w:ascii="Courier New" w:hAnsi="Courier New"/>
      <w:kern w:val="2"/>
    </w:rPr>
  </w:style>
  <w:style w:type="paragraph" w:customStyle="1" w:styleId="14-1">
    <w:name w:val="Текст14-1"/>
    <w:basedOn w:val="a"/>
    <w:rsid w:val="004E2044"/>
    <w:pPr>
      <w:suppressAutoHyphens/>
      <w:spacing w:line="360" w:lineRule="auto"/>
      <w:ind w:firstLine="709"/>
      <w:jc w:val="both"/>
    </w:pPr>
    <w:rPr>
      <w:kern w:val="2"/>
      <w:sz w:val="28"/>
      <w:szCs w:val="20"/>
    </w:rPr>
  </w:style>
  <w:style w:type="paragraph" w:customStyle="1" w:styleId="FrameContents">
    <w:name w:val="Frame Contents"/>
    <w:basedOn w:val="a5"/>
    <w:rsid w:val="004E2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otik.izbirkom69.ru:8080/uploads/post/2015/Post_422_2015.docx" TargetMode="External"/><Relationship Id="rId13" Type="http://schemas.openxmlformats.org/officeDocument/2006/relationships/hyperlink" Target="consultantplus://offline/ref=95D15B02A57E1F5D96E8D3A489FDFFA9E84696C8BFC89637384C0971AA396FC68634F2F7A1C937B7F1093F74S4P" TargetMode="External"/><Relationship Id="rId18" Type="http://schemas.openxmlformats.org/officeDocument/2006/relationships/hyperlink" Target="file:///C:\DOCUME~1\1\LOCALS~1\Temp\Rar$DI02.734\82e870decd56cbeb7a01f8219ce25c2f-By%20Docs88.COM.do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penotik.izbirkom69.ru:8080/uploads/post/2015/Post_422_2015.docx" TargetMode="External"/><Relationship Id="rId12" Type="http://schemas.openxmlformats.org/officeDocument/2006/relationships/hyperlink" Target="consultantplus://offline/ref=95D15B02A57E1F5D96E8CDA99F91A5A7EF4CCFC1BCC59A656713522CFD306591C17BABB5E5C635B17FS1P" TargetMode="External"/><Relationship Id="rId17" Type="http://schemas.openxmlformats.org/officeDocument/2006/relationships/hyperlink" Target="consultantplus://offline/ref=09BB681CFD8E422800CAB09853EAE477FAA10D9450EC43B49134A94F9BAD047D00603F0C5FDBE670G9p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D15B02A57E1F5D96E8D3A489FDFFA9E84696C8BFC89637384C0971AA396FC68634F2F7A1C937B7F1093F74S4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D15B02A57E1F5D96E8CDA99F91A5A7EF4CCFC1BCC59A656713522CFD306591C17BABB5E5C635B17FS0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D15B02A57E1F5D96E8CDA99F91A5A7EF4CCFC1BCC59A656713522CFD306591C17BABB5E5C637B27FS6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5D15B02A57E1F5D96E8CDA99F91A5A7EF4CCFC1BCC59A656713522CFD306591C17BABB5E5C632B37FS0P" TargetMode="External"/><Relationship Id="rId19" Type="http://schemas.openxmlformats.org/officeDocument/2006/relationships/hyperlink" Target="consultantplus://offline/ref=95D15B02A57E1F5D96E8CDA99F91A5A7EF4CCFC1BCC59A656713522CFD306591C17BABB5E5C632B37FS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D15B02A57E1F5D96E8CDA99F91A5A7EF4CCFC1BCC59A656713522CFD306591C17BABB5E5C635BE7FS6P" TargetMode="External"/><Relationship Id="rId14" Type="http://schemas.openxmlformats.org/officeDocument/2006/relationships/hyperlink" Target="consultantplus://offline/ref=95D15B02A57E1F5D96E8D3A489FDFFA9E84696C8BFC89637384C0971AA396FC68634F2F7A1C937B7F1093F74S5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7778</Words>
  <Characters>44338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2015-06-26T07:08:00Z</dcterms:created>
  <dcterms:modified xsi:type="dcterms:W3CDTF">2015-06-26T07:19:00Z</dcterms:modified>
</cp:coreProperties>
</file>