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E5" w:rsidRDefault="00F312E5"/>
    <w:p w:rsidR="00F312E5" w:rsidRPr="00F312E5" w:rsidRDefault="00F312E5" w:rsidP="00F312E5"/>
    <w:p w:rsidR="00F312E5" w:rsidRPr="00F312E5" w:rsidRDefault="00F312E5" w:rsidP="00F312E5"/>
    <w:p w:rsidR="00F312E5" w:rsidRPr="00F312E5" w:rsidRDefault="00F312E5" w:rsidP="00F312E5"/>
    <w:p w:rsidR="00F312E5" w:rsidRPr="00F312E5" w:rsidRDefault="00F312E5" w:rsidP="00F312E5">
      <w:pPr>
        <w:spacing w:line="276" w:lineRule="auto"/>
        <w:jc w:val="center"/>
        <w:rPr>
          <w:b/>
          <w:sz w:val="32"/>
          <w:szCs w:val="32"/>
        </w:rPr>
      </w:pPr>
      <w:r w:rsidRPr="00F312E5">
        <w:rPr>
          <w:b/>
          <w:sz w:val="32"/>
          <w:szCs w:val="32"/>
        </w:rPr>
        <w:t>ТЕРРИТОРИАЛЬНАЯ ИЗБИРАТЕЛЬНАЯ КОМИССИЯ</w:t>
      </w:r>
    </w:p>
    <w:p w:rsidR="00F312E5" w:rsidRPr="00F312E5" w:rsidRDefault="00F312E5" w:rsidP="00F312E5">
      <w:pPr>
        <w:spacing w:line="276" w:lineRule="auto"/>
        <w:jc w:val="center"/>
        <w:rPr>
          <w:b/>
          <w:sz w:val="32"/>
          <w:szCs w:val="32"/>
        </w:rPr>
      </w:pPr>
      <w:r w:rsidRPr="00F312E5">
        <w:rPr>
          <w:b/>
          <w:sz w:val="32"/>
          <w:szCs w:val="32"/>
        </w:rPr>
        <w:t>ПЕНОВСКОГО РАЙОНА</w:t>
      </w:r>
    </w:p>
    <w:p w:rsidR="00F312E5" w:rsidRPr="00F312E5" w:rsidRDefault="00F312E5" w:rsidP="00F312E5">
      <w:pPr>
        <w:tabs>
          <w:tab w:val="left" w:pos="993"/>
        </w:tabs>
        <w:spacing w:line="276" w:lineRule="auto"/>
        <w:jc w:val="center"/>
        <w:rPr>
          <w:b/>
          <w:sz w:val="32"/>
          <w:szCs w:val="32"/>
        </w:rPr>
      </w:pPr>
    </w:p>
    <w:p w:rsidR="00F312E5" w:rsidRPr="00F312E5" w:rsidRDefault="00F312E5" w:rsidP="00F312E5">
      <w:pPr>
        <w:spacing w:line="276" w:lineRule="auto"/>
        <w:jc w:val="center"/>
        <w:rPr>
          <w:b/>
          <w:sz w:val="32"/>
          <w:szCs w:val="32"/>
        </w:rPr>
      </w:pPr>
      <w:r w:rsidRPr="00F312E5">
        <w:rPr>
          <w:b/>
          <w:sz w:val="32"/>
          <w:szCs w:val="32"/>
        </w:rPr>
        <w:t>ПОСТАНОВЛЕНИЕ</w:t>
      </w:r>
    </w:p>
    <w:p w:rsidR="00F312E5" w:rsidRPr="00F312E5" w:rsidRDefault="00F312E5" w:rsidP="00F312E5">
      <w:pPr>
        <w:spacing w:line="276" w:lineRule="auto"/>
        <w:rPr>
          <w:sz w:val="28"/>
          <w:szCs w:val="28"/>
        </w:rPr>
      </w:pPr>
      <w:r w:rsidRPr="00222DB2">
        <w:rPr>
          <w:sz w:val="28"/>
          <w:szCs w:val="28"/>
        </w:rPr>
        <w:t>2</w:t>
      </w:r>
      <w:r w:rsidR="00222DB2" w:rsidRPr="00222DB2">
        <w:rPr>
          <w:sz w:val="28"/>
          <w:szCs w:val="28"/>
        </w:rPr>
        <w:t>1</w:t>
      </w:r>
      <w:r w:rsidR="0062453D">
        <w:rPr>
          <w:sz w:val="28"/>
          <w:szCs w:val="28"/>
        </w:rPr>
        <w:t xml:space="preserve"> </w:t>
      </w:r>
      <w:r w:rsidR="00222DB2">
        <w:rPr>
          <w:sz w:val="28"/>
          <w:szCs w:val="28"/>
        </w:rPr>
        <w:t>марта</w:t>
      </w:r>
      <w:r w:rsidRPr="00F312E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312E5">
        <w:rPr>
          <w:sz w:val="28"/>
          <w:szCs w:val="28"/>
        </w:rPr>
        <w:t xml:space="preserve"> года                                                                   № </w:t>
      </w:r>
      <w:r w:rsidR="00222DB2" w:rsidRPr="00222DB2">
        <w:rPr>
          <w:sz w:val="28"/>
          <w:szCs w:val="28"/>
        </w:rPr>
        <w:t>70</w:t>
      </w:r>
      <w:r w:rsidRPr="00222DB2">
        <w:rPr>
          <w:sz w:val="28"/>
          <w:szCs w:val="28"/>
        </w:rPr>
        <w:t>/</w:t>
      </w:r>
      <w:r w:rsidR="00222DB2" w:rsidRPr="00222DB2">
        <w:rPr>
          <w:sz w:val="28"/>
          <w:szCs w:val="28"/>
        </w:rPr>
        <w:t>401</w:t>
      </w:r>
      <w:r w:rsidRPr="00222DB2">
        <w:rPr>
          <w:sz w:val="28"/>
          <w:szCs w:val="28"/>
        </w:rPr>
        <w:t>- 3</w:t>
      </w:r>
    </w:p>
    <w:p w:rsidR="00F312E5" w:rsidRPr="00F312E5" w:rsidRDefault="00F312E5" w:rsidP="00F312E5">
      <w:pPr>
        <w:spacing w:line="276" w:lineRule="auto"/>
        <w:jc w:val="center"/>
        <w:rPr>
          <w:sz w:val="28"/>
          <w:szCs w:val="28"/>
        </w:rPr>
      </w:pPr>
      <w:r w:rsidRPr="00F312E5">
        <w:rPr>
          <w:sz w:val="28"/>
          <w:szCs w:val="28"/>
        </w:rPr>
        <w:t>пгт Пено</w:t>
      </w:r>
    </w:p>
    <w:p w:rsidR="00F312E5" w:rsidRPr="00F312E5" w:rsidRDefault="00F312E5" w:rsidP="0062453D">
      <w:pPr>
        <w:spacing w:line="276" w:lineRule="auto"/>
        <w:jc w:val="center"/>
        <w:rPr>
          <w:sz w:val="28"/>
          <w:szCs w:val="28"/>
        </w:rPr>
      </w:pPr>
    </w:p>
    <w:tbl>
      <w:tblPr>
        <w:tblW w:w="9180" w:type="dxa"/>
        <w:tblInd w:w="250" w:type="dxa"/>
        <w:tblLayout w:type="fixed"/>
        <w:tblLook w:val="01E0"/>
      </w:tblPr>
      <w:tblGrid>
        <w:gridCol w:w="9180"/>
      </w:tblGrid>
      <w:tr w:rsidR="00F312E5" w:rsidTr="0062453D">
        <w:tc>
          <w:tcPr>
            <w:tcW w:w="9180" w:type="dxa"/>
          </w:tcPr>
          <w:p w:rsidR="00F312E5" w:rsidRDefault="00F312E5" w:rsidP="006245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 П</w:t>
            </w:r>
            <w:r w:rsidR="00273561">
              <w:rPr>
                <w:b/>
                <w:sz w:val="28"/>
                <w:szCs w:val="28"/>
              </w:rPr>
              <w:t>лан</w:t>
            </w:r>
            <w:r>
              <w:rPr>
                <w:b/>
                <w:sz w:val="28"/>
                <w:szCs w:val="28"/>
              </w:rPr>
              <w:t>е обучения членов  К</w:t>
            </w:r>
            <w:r w:rsidR="008916D3">
              <w:rPr>
                <w:b/>
                <w:sz w:val="28"/>
                <w:szCs w:val="28"/>
              </w:rPr>
              <w:t>онтрольно-ревизионной службы</w:t>
            </w:r>
            <w:r>
              <w:rPr>
                <w:b/>
                <w:sz w:val="28"/>
                <w:szCs w:val="28"/>
              </w:rPr>
              <w:t xml:space="preserve"> при Пеновского районной территориальной избирательной комиссии</w:t>
            </w:r>
          </w:p>
        </w:tc>
      </w:tr>
    </w:tbl>
    <w:p w:rsidR="00F312E5" w:rsidRDefault="00F312E5" w:rsidP="00F312E5">
      <w:pPr>
        <w:spacing w:line="360" w:lineRule="auto"/>
        <w:ind w:firstLine="900"/>
        <w:jc w:val="both"/>
        <w:rPr>
          <w:sz w:val="28"/>
          <w:szCs w:val="28"/>
        </w:rPr>
      </w:pPr>
    </w:p>
    <w:p w:rsidR="00F312E5" w:rsidRDefault="00F312E5" w:rsidP="00624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 информацию председателя комиссии о П</w:t>
      </w:r>
      <w:r w:rsidR="00273561">
        <w:rPr>
          <w:sz w:val="28"/>
          <w:szCs w:val="28"/>
        </w:rPr>
        <w:t>лан</w:t>
      </w:r>
      <w:r>
        <w:rPr>
          <w:sz w:val="28"/>
          <w:szCs w:val="28"/>
        </w:rPr>
        <w:t xml:space="preserve">е  обучения членов </w:t>
      </w:r>
      <w:r w:rsidR="008916D3" w:rsidRPr="008916D3">
        <w:rPr>
          <w:sz w:val="28"/>
          <w:szCs w:val="28"/>
        </w:rPr>
        <w:t>Контрольно-ревизионной службы</w:t>
      </w:r>
      <w:r w:rsidR="00355C8D">
        <w:rPr>
          <w:sz w:val="28"/>
          <w:szCs w:val="28"/>
        </w:rPr>
        <w:t xml:space="preserve"> (далее КРС)</w:t>
      </w:r>
      <w:r>
        <w:rPr>
          <w:sz w:val="28"/>
          <w:szCs w:val="28"/>
        </w:rPr>
        <w:t xml:space="preserve"> при   территориальной избирательной комиссии  Пеновского района на 2014 год, </w:t>
      </w:r>
      <w:r>
        <w:rPr>
          <w:bCs/>
          <w:sz w:val="28"/>
        </w:rPr>
        <w:t>территориальная</w:t>
      </w:r>
      <w:r>
        <w:rPr>
          <w:sz w:val="28"/>
        </w:rPr>
        <w:t xml:space="preserve"> избирательная комиссия </w:t>
      </w:r>
      <w:r w:rsidR="008916D3">
        <w:rPr>
          <w:b/>
          <w:bCs/>
          <w:sz w:val="28"/>
        </w:rPr>
        <w:t>постановляет</w:t>
      </w:r>
      <w:r>
        <w:rPr>
          <w:sz w:val="28"/>
        </w:rPr>
        <w:t>:</w:t>
      </w:r>
    </w:p>
    <w:p w:rsidR="00F312E5" w:rsidRDefault="00F312E5" w:rsidP="0062453D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1.  Утвердить План обучения  членов КРС при территориальной избирательной комиссии Пеновского района на 2014 год  (прил</w:t>
      </w:r>
      <w:r w:rsidR="008916D3">
        <w:rPr>
          <w:b w:val="0"/>
        </w:rPr>
        <w:t>ожение</w:t>
      </w:r>
      <w:r>
        <w:rPr>
          <w:b w:val="0"/>
        </w:rPr>
        <w:t>)</w:t>
      </w:r>
      <w:r w:rsidR="008916D3">
        <w:rPr>
          <w:b w:val="0"/>
        </w:rPr>
        <w:t>.</w:t>
      </w:r>
    </w:p>
    <w:p w:rsidR="00F312E5" w:rsidRDefault="00F312E5" w:rsidP="0062453D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2. Поручить председателю комиссии Магорину А.Н. организовать систематическое обучение членов КРС при территориальной избирательной комиссииПеновского района.</w:t>
      </w:r>
    </w:p>
    <w:p w:rsidR="00535F60" w:rsidRPr="00535F60" w:rsidRDefault="00535F60" w:rsidP="0062453D">
      <w:pPr>
        <w:widowControl w:val="0"/>
        <w:snapToGri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r w:rsidRPr="00535F60">
        <w:rPr>
          <w:sz w:val="28"/>
        </w:rPr>
        <w:t>Разместить настоящее постановление на сайте территориальной избирательной комиссии Пеновского района в сети Интернет.</w:t>
      </w:r>
    </w:p>
    <w:p w:rsidR="00F312E5" w:rsidRDefault="00535F60" w:rsidP="0062453D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</w:t>
      </w:r>
      <w:r w:rsidR="00F312E5">
        <w:rPr>
          <w:sz w:val="28"/>
        </w:rPr>
        <w:t>Контроль исполнения настоящего решения возложить на председателя  комиссии Магорина А.Н.</w:t>
      </w:r>
    </w:p>
    <w:p w:rsidR="00F312E5" w:rsidRPr="00535F60" w:rsidRDefault="00F312E5" w:rsidP="00F312E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18"/>
        </w:rPr>
      </w:pPr>
      <w:bookmarkStart w:id="0" w:name="_GoBack"/>
      <w:bookmarkEnd w:id="0"/>
    </w:p>
    <w:p w:rsidR="00F312E5" w:rsidRDefault="00F312E5" w:rsidP="00F312E5">
      <w:pPr>
        <w:jc w:val="both"/>
        <w:rPr>
          <w:sz w:val="28"/>
          <w:szCs w:val="28"/>
        </w:rPr>
      </w:pPr>
      <w:r w:rsidRPr="00F312E5">
        <w:rPr>
          <w:sz w:val="28"/>
          <w:szCs w:val="28"/>
        </w:rPr>
        <w:t xml:space="preserve">Председатель </w:t>
      </w:r>
    </w:p>
    <w:p w:rsidR="00F312E5" w:rsidRPr="00F312E5" w:rsidRDefault="00F312E5" w:rsidP="00F312E5">
      <w:pPr>
        <w:jc w:val="both"/>
        <w:rPr>
          <w:sz w:val="28"/>
        </w:rPr>
      </w:pPr>
      <w:r w:rsidRPr="00F312E5">
        <w:rPr>
          <w:sz w:val="28"/>
          <w:szCs w:val="28"/>
        </w:rPr>
        <w:t xml:space="preserve">территориальной избирательной </w:t>
      </w:r>
    </w:p>
    <w:p w:rsidR="00F312E5" w:rsidRPr="00F312E5" w:rsidRDefault="00F312E5" w:rsidP="00F312E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Пеновского района</w:t>
      </w:r>
      <w:r w:rsidRPr="00F312E5">
        <w:rPr>
          <w:sz w:val="28"/>
          <w:szCs w:val="28"/>
        </w:rPr>
        <w:t xml:space="preserve">                                         А.Н.Магорин                  </w:t>
      </w:r>
    </w:p>
    <w:p w:rsidR="00F312E5" w:rsidRPr="00F312E5" w:rsidRDefault="00F312E5" w:rsidP="00F312E5">
      <w:pPr>
        <w:jc w:val="both"/>
        <w:rPr>
          <w:sz w:val="28"/>
          <w:szCs w:val="28"/>
        </w:rPr>
      </w:pPr>
    </w:p>
    <w:p w:rsidR="00F312E5" w:rsidRDefault="00F312E5" w:rsidP="00F312E5">
      <w:pPr>
        <w:jc w:val="both"/>
        <w:rPr>
          <w:sz w:val="28"/>
          <w:szCs w:val="28"/>
        </w:rPr>
      </w:pPr>
      <w:r w:rsidRPr="00F312E5">
        <w:rPr>
          <w:sz w:val="28"/>
          <w:szCs w:val="28"/>
        </w:rPr>
        <w:t xml:space="preserve">Секретарь  </w:t>
      </w:r>
    </w:p>
    <w:p w:rsidR="00F312E5" w:rsidRPr="00F312E5" w:rsidRDefault="00F312E5" w:rsidP="00F312E5">
      <w:pPr>
        <w:jc w:val="both"/>
        <w:rPr>
          <w:sz w:val="28"/>
          <w:szCs w:val="28"/>
        </w:rPr>
      </w:pPr>
      <w:r w:rsidRPr="00F312E5">
        <w:rPr>
          <w:sz w:val="28"/>
          <w:szCs w:val="28"/>
        </w:rPr>
        <w:t>территориальной избирательной</w:t>
      </w:r>
    </w:p>
    <w:p w:rsidR="00F312E5" w:rsidRPr="00F312E5" w:rsidRDefault="00F312E5" w:rsidP="00F312E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Пеновского района</w:t>
      </w:r>
      <w:r w:rsidRPr="00F312E5">
        <w:rPr>
          <w:sz w:val="28"/>
          <w:szCs w:val="28"/>
        </w:rPr>
        <w:t xml:space="preserve">                                           Т.В.Разумихина</w:t>
      </w:r>
    </w:p>
    <w:p w:rsidR="00F312E5" w:rsidRDefault="00F312E5" w:rsidP="00F312E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2453D" w:rsidRDefault="0062453D" w:rsidP="00F312E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2453D" w:rsidRDefault="0062453D" w:rsidP="00F312E5">
      <w:pPr>
        <w:spacing w:after="200" w:line="276" w:lineRule="auto"/>
        <w:rPr>
          <w:rFonts w:ascii="Calibri" w:hAnsi="Calibri"/>
          <w:sz w:val="22"/>
          <w:szCs w:val="22"/>
        </w:rPr>
        <w:sectPr w:rsidR="0062453D" w:rsidSect="00222DB2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62453D" w:rsidRDefault="0062453D" w:rsidP="0062453D">
      <w:pPr>
        <w:pStyle w:val="a3"/>
        <w:ind w:firstLine="709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Приложение </w:t>
      </w:r>
    </w:p>
    <w:p w:rsidR="0062453D" w:rsidRDefault="0062453D" w:rsidP="0062453D">
      <w:pPr>
        <w:pStyle w:val="a3"/>
        <w:ind w:firstLine="709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решению территориальной избирательной</w:t>
      </w:r>
    </w:p>
    <w:p w:rsidR="0062453D" w:rsidRDefault="0062453D" w:rsidP="0062453D">
      <w:pPr>
        <w:pStyle w:val="a3"/>
        <w:ind w:firstLine="709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комиссииПеновского района</w:t>
      </w:r>
    </w:p>
    <w:p w:rsidR="0062453D" w:rsidRDefault="0062453D" w:rsidP="0062453D">
      <w:pPr>
        <w:pStyle w:val="a3"/>
        <w:ind w:firstLine="709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</w:t>
      </w:r>
      <w:r w:rsidRPr="00F60CC5">
        <w:rPr>
          <w:b w:val="0"/>
          <w:bCs w:val="0"/>
          <w:szCs w:val="28"/>
        </w:rPr>
        <w:t>21марта</w:t>
      </w:r>
      <w:r>
        <w:rPr>
          <w:b w:val="0"/>
          <w:bCs w:val="0"/>
          <w:szCs w:val="28"/>
        </w:rPr>
        <w:t xml:space="preserve"> 2014 года № 70/401-3</w:t>
      </w:r>
    </w:p>
    <w:p w:rsidR="0062453D" w:rsidRDefault="0062453D" w:rsidP="0062453D">
      <w:pPr>
        <w:jc w:val="center"/>
        <w:rPr>
          <w:sz w:val="24"/>
          <w:szCs w:val="24"/>
        </w:rPr>
      </w:pPr>
    </w:p>
    <w:p w:rsidR="0062453D" w:rsidRDefault="0062453D" w:rsidP="0062453D">
      <w:pPr>
        <w:jc w:val="center"/>
        <w:rPr>
          <w:sz w:val="24"/>
          <w:szCs w:val="24"/>
        </w:rPr>
      </w:pPr>
    </w:p>
    <w:p w:rsidR="0062453D" w:rsidRPr="00D478A5" w:rsidRDefault="0062453D" w:rsidP="0062453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478A5">
        <w:rPr>
          <w:sz w:val="28"/>
          <w:szCs w:val="28"/>
        </w:rPr>
        <w:t xml:space="preserve">лан </w:t>
      </w:r>
      <w:r>
        <w:rPr>
          <w:sz w:val="28"/>
          <w:szCs w:val="28"/>
        </w:rPr>
        <w:t>учебы</w:t>
      </w:r>
    </w:p>
    <w:p w:rsidR="0062453D" w:rsidRPr="00D478A5" w:rsidRDefault="0062453D" w:rsidP="00624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членов КРС при </w:t>
      </w:r>
      <w:r w:rsidRPr="00D478A5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Пеновского</w:t>
      </w:r>
      <w:r w:rsidRPr="00D478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78A5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D478A5">
        <w:rPr>
          <w:sz w:val="28"/>
          <w:szCs w:val="28"/>
        </w:rPr>
        <w:t xml:space="preserve"> год</w:t>
      </w:r>
    </w:p>
    <w:p w:rsidR="0062453D" w:rsidRPr="00D478A5" w:rsidRDefault="0062453D" w:rsidP="0062453D">
      <w:pPr>
        <w:jc w:val="center"/>
        <w:rPr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81"/>
        <w:gridCol w:w="992"/>
        <w:gridCol w:w="1134"/>
        <w:gridCol w:w="1843"/>
        <w:gridCol w:w="965"/>
        <w:gridCol w:w="3287"/>
        <w:gridCol w:w="1559"/>
        <w:gridCol w:w="2259"/>
      </w:tblGrid>
      <w:tr w:rsidR="0062453D" w:rsidTr="0026300D">
        <w:trPr>
          <w:cantSplit/>
          <w:trHeight w:val="249"/>
        </w:trPr>
        <w:tc>
          <w:tcPr>
            <w:tcW w:w="720" w:type="dxa"/>
            <w:vMerge w:val="restart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4934" w:type="dxa"/>
            <w:gridSpan w:val="4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3287" w:type="dxa"/>
            <w:vMerge w:val="restart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и закрепления материалов аудиторных занятий</w:t>
            </w:r>
          </w:p>
        </w:tc>
        <w:tc>
          <w:tcPr>
            <w:tcW w:w="1559" w:type="dxa"/>
            <w:vMerge w:val="restart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2259" w:type="dxa"/>
            <w:vMerge w:val="restart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занятия</w:t>
            </w:r>
          </w:p>
        </w:tc>
      </w:tr>
      <w:tr w:rsidR="0062453D" w:rsidTr="0026300D">
        <w:trPr>
          <w:cantSplit/>
          <w:trHeight w:val="320"/>
        </w:trPr>
        <w:tc>
          <w:tcPr>
            <w:tcW w:w="720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808" w:type="dxa"/>
            <w:gridSpan w:val="2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занятий</w:t>
            </w:r>
          </w:p>
        </w:tc>
        <w:tc>
          <w:tcPr>
            <w:tcW w:w="3287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</w:tr>
      <w:tr w:rsidR="0062453D" w:rsidTr="0026300D">
        <w:trPr>
          <w:cantSplit/>
          <w:trHeight w:val="621"/>
        </w:trPr>
        <w:tc>
          <w:tcPr>
            <w:tcW w:w="720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занятия</w:t>
            </w:r>
          </w:p>
        </w:tc>
        <w:tc>
          <w:tcPr>
            <w:tcW w:w="965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287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</w:tr>
      <w:tr w:rsidR="0062453D" w:rsidTr="0026300D">
        <w:tc>
          <w:tcPr>
            <w:tcW w:w="720" w:type="dxa"/>
            <w:tcBorders>
              <w:top w:val="nil"/>
              <w:bottom w:val="nil"/>
            </w:tcBorders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изменениях в ФЗ «Об основных гарантиях избирательных прав и права на участие в референдуме граждан Российской Федерации» и Избирательном кодексе Тверской области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по закрепление знаний федерального законодательства и избирательного законодательства Тверской области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2453D" w:rsidRDefault="0062453D" w:rsidP="0026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Магорин А.Н.</w:t>
            </w:r>
          </w:p>
        </w:tc>
      </w:tr>
      <w:tr w:rsidR="0062453D" w:rsidTr="0026300D">
        <w:tc>
          <w:tcPr>
            <w:tcW w:w="720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62453D" w:rsidRDefault="0062453D" w:rsidP="0026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практике применения ФЗ О выборах депутатов ГДФСРФ,  Избирательного кодекса Тверской области в период подготовки и проведения выборов депутатов ГД ФС РФ, ЗСТО, МСУ  - Финансовое обеспечение выборов</w:t>
            </w:r>
          </w:p>
        </w:tc>
        <w:tc>
          <w:tcPr>
            <w:tcW w:w="992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965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ситуационных задач</w:t>
            </w:r>
          </w:p>
        </w:tc>
        <w:tc>
          <w:tcPr>
            <w:tcW w:w="1559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59" w:type="dxa"/>
          </w:tcPr>
          <w:p w:rsidR="0062453D" w:rsidRDefault="0062453D" w:rsidP="0026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ТИК, секретарь ТИК</w:t>
            </w:r>
          </w:p>
        </w:tc>
      </w:tr>
      <w:tr w:rsidR="0062453D" w:rsidTr="0026300D">
        <w:tc>
          <w:tcPr>
            <w:tcW w:w="720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62453D" w:rsidRDefault="0062453D" w:rsidP="0062453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Виды расходов и смета расходов УИК, ТИК порядок ее составления, утверждения и исполнения.</w:t>
            </w:r>
          </w:p>
        </w:tc>
        <w:tc>
          <w:tcPr>
            <w:tcW w:w="992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5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«Составление сметы расходов ТИК, УИК»</w:t>
            </w:r>
          </w:p>
        </w:tc>
        <w:tc>
          <w:tcPr>
            <w:tcW w:w="1559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59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 Комиссии</w:t>
            </w:r>
          </w:p>
        </w:tc>
      </w:tr>
      <w:tr w:rsidR="0062453D" w:rsidTr="0026300D">
        <w:tc>
          <w:tcPr>
            <w:tcW w:w="720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62453D" w:rsidRDefault="0062453D" w:rsidP="0026300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Порядок оформления финансовых документов.</w:t>
            </w:r>
          </w:p>
          <w:p w:rsidR="0062453D" w:rsidRDefault="0062453D" w:rsidP="0026300D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5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первичных бухгалтерских документов в соответствии с требованиями законодательства.</w:t>
            </w:r>
          </w:p>
        </w:tc>
        <w:tc>
          <w:tcPr>
            <w:tcW w:w="1559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59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комиссии </w:t>
            </w:r>
          </w:p>
        </w:tc>
      </w:tr>
      <w:tr w:rsidR="0062453D" w:rsidTr="0026300D">
        <w:tc>
          <w:tcPr>
            <w:tcW w:w="720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62453D" w:rsidRDefault="0062453D" w:rsidP="002630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целевым расходованием бюджетных средств, составление финансового отчета</w:t>
            </w:r>
          </w:p>
        </w:tc>
        <w:tc>
          <w:tcPr>
            <w:tcW w:w="992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5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контроля, составление аналитических справок</w:t>
            </w:r>
          </w:p>
        </w:tc>
        <w:tc>
          <w:tcPr>
            <w:tcW w:w="1559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59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ТИК,</w:t>
            </w:r>
          </w:p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ТИК,</w:t>
            </w:r>
          </w:p>
        </w:tc>
      </w:tr>
      <w:tr w:rsidR="0062453D" w:rsidTr="0026300D">
        <w:tc>
          <w:tcPr>
            <w:tcW w:w="720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учебных часов</w:t>
            </w:r>
          </w:p>
        </w:tc>
        <w:tc>
          <w:tcPr>
            <w:tcW w:w="992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62453D" w:rsidRDefault="0062453D" w:rsidP="002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62453D" w:rsidRDefault="0062453D" w:rsidP="0026300D">
            <w:pPr>
              <w:jc w:val="both"/>
              <w:rPr>
                <w:sz w:val="24"/>
                <w:szCs w:val="24"/>
              </w:rPr>
            </w:pPr>
          </w:p>
        </w:tc>
      </w:tr>
    </w:tbl>
    <w:p w:rsidR="0062453D" w:rsidRDefault="0062453D" w:rsidP="0062453D">
      <w:pPr>
        <w:jc w:val="both"/>
        <w:rPr>
          <w:b/>
          <w:sz w:val="24"/>
          <w:szCs w:val="24"/>
        </w:rPr>
      </w:pPr>
    </w:p>
    <w:p w:rsidR="0062453D" w:rsidRDefault="0062453D" w:rsidP="0062453D">
      <w:pPr>
        <w:jc w:val="both"/>
        <w:rPr>
          <w:sz w:val="24"/>
          <w:szCs w:val="24"/>
        </w:rPr>
      </w:pPr>
    </w:p>
    <w:p w:rsidR="0062453D" w:rsidRDefault="0062453D" w:rsidP="0062453D">
      <w:pPr>
        <w:jc w:val="both"/>
        <w:rPr>
          <w:sz w:val="24"/>
          <w:szCs w:val="24"/>
        </w:rPr>
      </w:pPr>
    </w:p>
    <w:p w:rsidR="0062453D" w:rsidRPr="00F312E5" w:rsidRDefault="0062453D" w:rsidP="00F312E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70B2E" w:rsidRPr="00F312E5" w:rsidRDefault="00470B2E" w:rsidP="00F312E5">
      <w:pPr>
        <w:ind w:firstLine="708"/>
      </w:pPr>
    </w:p>
    <w:sectPr w:rsidR="00470B2E" w:rsidRPr="00F312E5" w:rsidSect="0062453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3D" w:rsidRDefault="0062453D" w:rsidP="0062453D">
      <w:r>
        <w:separator/>
      </w:r>
    </w:p>
  </w:endnote>
  <w:endnote w:type="continuationSeparator" w:id="1">
    <w:p w:rsidR="0062453D" w:rsidRDefault="0062453D" w:rsidP="0062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3D" w:rsidRDefault="0062453D" w:rsidP="0062453D">
      <w:r>
        <w:separator/>
      </w:r>
    </w:p>
  </w:footnote>
  <w:footnote w:type="continuationSeparator" w:id="1">
    <w:p w:rsidR="0062453D" w:rsidRDefault="0062453D" w:rsidP="00624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E5"/>
    <w:rsid w:val="00222DB2"/>
    <w:rsid w:val="00273561"/>
    <w:rsid w:val="00355C8D"/>
    <w:rsid w:val="00470B2E"/>
    <w:rsid w:val="00535F60"/>
    <w:rsid w:val="0062453D"/>
    <w:rsid w:val="00804D6F"/>
    <w:rsid w:val="008916D3"/>
    <w:rsid w:val="008B6AE6"/>
    <w:rsid w:val="00F312E5"/>
    <w:rsid w:val="00F7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E5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Body Text"/>
    <w:basedOn w:val="a"/>
    <w:link w:val="a4"/>
    <w:rsid w:val="00F312E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312E5"/>
    <w:rPr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8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35F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5F60"/>
    <w:rPr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45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453D"/>
    <w:rPr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45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453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E5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Body Text"/>
    <w:basedOn w:val="a"/>
    <w:link w:val="a4"/>
    <w:rsid w:val="00F312E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312E5"/>
    <w:rPr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8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35F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5F60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2014-11-12T12:09:00Z</cp:lastPrinted>
  <dcterms:created xsi:type="dcterms:W3CDTF">2014-11-14T12:18:00Z</dcterms:created>
  <dcterms:modified xsi:type="dcterms:W3CDTF">2014-11-14T12:18:00Z</dcterms:modified>
</cp:coreProperties>
</file>